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297F" w:rsidRPr="00572F91" w:rsidRDefault="00D6297F" w:rsidP="00F202A9">
      <w:pPr>
        <w:jc w:val="right"/>
        <w:rPr>
          <w:rFonts w:ascii="Arial" w:hAnsi="Arial"/>
          <w:sz w:val="16"/>
          <w:szCs w:val="16"/>
        </w:rPr>
      </w:pPr>
    </w:p>
    <w:tbl>
      <w:tblPr>
        <w:tblW w:w="9828" w:type="dxa"/>
        <w:tblBorders>
          <w:top w:val="single" w:sz="12" w:space="0" w:color="auto"/>
          <w:bottom w:val="single" w:sz="12" w:space="0" w:color="auto"/>
        </w:tblBorders>
        <w:shd w:val="clear" w:color="auto" w:fill="F3F3F3"/>
        <w:tblLook w:val="01E0"/>
      </w:tblPr>
      <w:tblGrid>
        <w:gridCol w:w="5737"/>
        <w:gridCol w:w="4091"/>
      </w:tblGrid>
      <w:tr w:rsidR="002A5174" w:rsidRPr="00572F91" w:rsidTr="003D3338">
        <w:trPr>
          <w:trHeight w:hRule="exact" w:val="369"/>
        </w:trPr>
        <w:tc>
          <w:tcPr>
            <w:tcW w:w="5737" w:type="dxa"/>
            <w:shd w:val="clear" w:color="auto" w:fill="F3F3F3"/>
          </w:tcPr>
          <w:p w:rsidR="002A5174" w:rsidRPr="00572F91" w:rsidRDefault="002A5174" w:rsidP="00954D5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ไทยเภสัชศาสตร์และวิทยาการสุขภาพ </w:t>
            </w:r>
          </w:p>
          <w:p w:rsidR="002A5174" w:rsidRPr="00572F91" w:rsidRDefault="002A5174" w:rsidP="00954D5C">
            <w:pPr>
              <w:rPr>
                <w:rFonts w:ascii="EucrosiaUPC" w:hAnsi="EucrosiaUPC" w:cs="EucrosiaUPC"/>
                <w:b/>
                <w:bCs/>
                <w: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091" w:type="dxa"/>
            <w:shd w:val="clear" w:color="auto" w:fill="F3F3F3"/>
          </w:tcPr>
          <w:p w:rsidR="002A5174" w:rsidRPr="00572F91" w:rsidRDefault="002A5174" w:rsidP="004D340E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2A5174" w:rsidRPr="00572F91" w:rsidTr="003D3338">
        <w:trPr>
          <w:trHeight w:hRule="exact" w:val="340"/>
        </w:trPr>
        <w:tc>
          <w:tcPr>
            <w:tcW w:w="5737" w:type="dxa"/>
            <w:shd w:val="clear" w:color="auto" w:fill="F3F3F3"/>
          </w:tcPr>
          <w:p w:rsidR="002A5174" w:rsidRPr="00572F91" w:rsidRDefault="002A5174" w:rsidP="00954D5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091" w:type="dxa"/>
            <w:shd w:val="clear" w:color="auto" w:fill="F3F3F3"/>
            <w:vAlign w:val="center"/>
          </w:tcPr>
          <w:p w:rsidR="002A5174" w:rsidRPr="00572F91" w:rsidRDefault="002A5174" w:rsidP="004D340E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/>
                <w:b/>
                <w:bCs/>
              </w:rPr>
              <w:t>April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– </w:t>
            </w:r>
            <w:r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</w:p>
        </w:tc>
      </w:tr>
    </w:tbl>
    <w:p w:rsidR="009470C8" w:rsidRPr="00572F91" w:rsidRDefault="009470C8" w:rsidP="005D79C6">
      <w:pPr>
        <w:jc w:val="center"/>
        <w:rPr>
          <w:rFonts w:ascii="Browallia New" w:hAnsi="Browallia New" w:cs="Browallia New"/>
          <w:sz w:val="20"/>
          <w:szCs w:val="20"/>
        </w:rPr>
      </w:pPr>
    </w:p>
    <w:p w:rsidR="00BE039A" w:rsidRPr="00572F91" w:rsidRDefault="00BE039A" w:rsidP="005D79C6">
      <w:pPr>
        <w:jc w:val="center"/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b/>
          <w:bCs/>
          <w:sz w:val="40"/>
          <w:szCs w:val="40"/>
          <w:cs/>
        </w:rPr>
        <w:t>ไทยเภสัชศาสตร์แ</w:t>
      </w:r>
      <w:r w:rsidRPr="00572F91">
        <w:rPr>
          <w:rFonts w:ascii="Browallia New" w:hAnsi="Browallia New" w:cs="Browallia New" w:hint="cs"/>
          <w:b/>
          <w:bCs/>
          <w:sz w:val="40"/>
          <w:szCs w:val="40"/>
          <w:cs/>
        </w:rPr>
        <w:t>ละวิ</w:t>
      </w:r>
      <w:r w:rsidRPr="00572F91">
        <w:rPr>
          <w:rFonts w:ascii="Browallia New" w:hAnsi="Browallia New" w:cs="Browallia New"/>
          <w:b/>
          <w:bCs/>
          <w:sz w:val="40"/>
          <w:szCs w:val="40"/>
          <w:cs/>
        </w:rPr>
        <w:t>ทยาการสุขภาพ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b/>
          <w:bCs/>
          <w:sz w:val="26"/>
          <w:szCs w:val="26"/>
        </w:rPr>
      </w:pPr>
      <w:r w:rsidRPr="00572F91">
        <w:rPr>
          <w:rFonts w:ascii="Browallia New" w:hAnsi="Browallia New" w:cs="Browallia New" w:hint="cs"/>
          <w:sz w:val="26"/>
          <w:szCs w:val="26"/>
          <w:cs/>
        </w:rPr>
        <w:t>วารสาร</w:t>
      </w:r>
      <w:r w:rsidRPr="00572F91">
        <w:rPr>
          <w:rFonts w:ascii="Browallia New" w:hAnsi="Browallia New" w:cs="Browallia New"/>
          <w:sz w:val="26"/>
          <w:szCs w:val="26"/>
          <w:cs/>
        </w:rPr>
        <w:t>ไทยเภสัชศาสตร์และวิทยาการสุขภาพ</w:t>
      </w:r>
      <w:r w:rsidRPr="00572F91">
        <w:rPr>
          <w:rFonts w:ascii="Browallia New" w:hAnsi="Browallia New" w:cs="Browallia New"/>
          <w:sz w:val="26"/>
          <w:szCs w:val="26"/>
        </w:rPr>
        <w:t xml:space="preserve">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เป็นวารสารวิชาการของคณะเภสัชศาสตร์ มหาวิทยาลัยศรีนครินทรวิโรฒ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วารสารนี้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จัดอยู่ในฐานข้อมูลของศูนย์ดัชนีการอ้างอิงวารสารไทย </w:t>
      </w:r>
      <w:r w:rsidRPr="00572F91">
        <w:rPr>
          <w:rFonts w:ascii="Browallia New" w:hAnsi="Browallia New" w:cs="Browallia New"/>
          <w:sz w:val="26"/>
          <w:szCs w:val="26"/>
        </w:rPr>
        <w:t>(Thai Journal Citation Index Centre; TCI)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 xml:space="preserve"> </w:t>
      </w:r>
    </w:p>
    <w:p w:rsidR="00E853F6" w:rsidRPr="00572F91" w:rsidRDefault="00E853F6" w:rsidP="00E853F6">
      <w:pPr>
        <w:pStyle w:val="BodyTextIndent"/>
        <w:ind w:firstLine="0"/>
        <w:jc w:val="center"/>
        <w:rPr>
          <w:rFonts w:ascii="Browallia New" w:hAnsi="Browallia New" w:cs="Browallia New"/>
          <w:sz w:val="26"/>
          <w:szCs w:val="26"/>
        </w:rPr>
      </w:pPr>
    </w:p>
    <w:p w:rsidR="00E853F6" w:rsidRPr="00572F91" w:rsidRDefault="00E853F6" w:rsidP="00E853F6">
      <w:pPr>
        <w:pStyle w:val="BodyTextIndent"/>
        <w:ind w:firstLine="0"/>
        <w:jc w:val="center"/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b/>
          <w:bCs/>
          <w:cs/>
        </w:rPr>
        <w:t>วัตถุประสงค์</w:t>
      </w:r>
      <w:r w:rsidRPr="00572F91">
        <w:rPr>
          <w:rFonts w:ascii="Browallia New" w:hAnsi="Browallia New" w:cs="Browallia New" w:hint="cs"/>
          <w:b/>
          <w:bCs/>
          <w:cs/>
        </w:rPr>
        <w:t xml:space="preserve"> </w:t>
      </w:r>
      <w:r w:rsidRPr="00572F91">
        <w:rPr>
          <w:rFonts w:ascii="Browallia New" w:hAnsi="Browallia New" w:cs="Browallia New"/>
          <w:b/>
          <w:bCs/>
        </w:rPr>
        <w:t xml:space="preserve">(Aim) </w:t>
      </w:r>
    </w:p>
    <w:p w:rsidR="00E853F6" w:rsidRPr="00572F91" w:rsidRDefault="00E853F6" w:rsidP="00E853F6">
      <w:pPr>
        <w:pStyle w:val="BodyTextIndent"/>
        <w:ind w:firstLine="0"/>
        <w:jc w:val="center"/>
        <w:rPr>
          <w:rFonts w:ascii="Browallia New" w:hAnsi="Browallia New" w:cs="Browallia New"/>
          <w:sz w:val="14"/>
          <w:szCs w:val="14"/>
        </w:rPr>
      </w:pP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 w:hint="cs"/>
          <w:sz w:val="26"/>
          <w:szCs w:val="26"/>
          <w:cs/>
        </w:rPr>
        <w:t>ไทยเภสัชศาสตร์และวิทยาการสุขภาพมี</w:t>
      </w:r>
      <w:r w:rsidRPr="00572F91">
        <w:rPr>
          <w:rFonts w:ascii="Browallia New" w:hAnsi="Browallia New" w:cs="Browallia New"/>
          <w:sz w:val="26"/>
          <w:szCs w:val="26"/>
          <w:cs/>
        </w:rPr>
        <w:t>วัตถุประสงค์เพื่อ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พิจารณาตีพิมพ์บทความวิชาการทั้ง1) บทความผลการศึกษาวิจัยที่แสดงข้อค้นพบใหม่หรือแง่มุมใหม่ทางวิชาการ และ 2) บทความประมวลความรู้ที่ก้าวหน้า ที่ครอบคลุมศาสตร์ทั้ง</w:t>
      </w:r>
      <w:r w:rsidRPr="00572F91">
        <w:rPr>
          <w:rFonts w:ascii="Browallia New" w:hAnsi="Browallia New" w:cs="Browallia New"/>
          <w:sz w:val="26"/>
          <w:szCs w:val="26"/>
          <w:cs/>
        </w:rPr>
        <w:t>เภสัชศาสตร์และวิทยาศาสตร์สุขภาพ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sz w:val="26"/>
          <w:szCs w:val="26"/>
          <w:cs/>
        </w:rPr>
        <w:t>ของ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ทั้ง</w:t>
      </w:r>
      <w:r w:rsidRPr="00572F91">
        <w:rPr>
          <w:rFonts w:ascii="Browallia New" w:hAnsi="Browallia New" w:cs="Browallia New"/>
          <w:sz w:val="26"/>
          <w:szCs w:val="26"/>
          <w:cs/>
        </w:rPr>
        <w:t>คณาจารย์ นิสิต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/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นักศึกษา นักวิจัย เภสัชกร บุคลากรทางการแพทย์และสาธารณสุข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และนักวิทยาศาสตร์  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sz w:val="26"/>
          <w:szCs w:val="26"/>
        </w:rPr>
      </w:pPr>
    </w:p>
    <w:p w:rsidR="00E853F6" w:rsidRPr="00572F91" w:rsidRDefault="00E853F6" w:rsidP="00E853F6">
      <w:pPr>
        <w:pStyle w:val="BodyTextIndent"/>
        <w:ind w:firstLine="0"/>
        <w:jc w:val="center"/>
        <w:rPr>
          <w:rFonts w:ascii="Browallia New" w:hAnsi="Browallia New" w:cs="Browallia New"/>
        </w:rPr>
      </w:pPr>
      <w:r w:rsidRPr="00572F91">
        <w:rPr>
          <w:rFonts w:ascii="Browallia New" w:hAnsi="Browallia New" w:cs="Browallia New"/>
          <w:b/>
          <w:bCs/>
          <w:cs/>
        </w:rPr>
        <w:t xml:space="preserve">ขอบเขต </w:t>
      </w:r>
      <w:r w:rsidRPr="00572F91">
        <w:rPr>
          <w:rFonts w:ascii="Browallia New" w:hAnsi="Browallia New" w:cs="Browallia New"/>
          <w:b/>
          <w:bCs/>
        </w:rPr>
        <w:t>(Scope)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sz w:val="14"/>
          <w:szCs w:val="14"/>
        </w:rPr>
      </w:pPr>
    </w:p>
    <w:p w:rsidR="00E853F6" w:rsidRPr="00572F91" w:rsidRDefault="00E853F6" w:rsidP="00E853F6">
      <w:pPr>
        <w:pStyle w:val="BodyTextIndent"/>
        <w:ind w:firstLine="284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>ขอบเขตเนื้อหา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>-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ครอบคลุมศาสตร์สาขาต่อไปนี้ </w:t>
      </w:r>
    </w:p>
    <w:p w:rsidR="00E853F6" w:rsidRPr="00572F91" w:rsidRDefault="00E853F6" w:rsidP="00E853F6">
      <w:pPr>
        <w:pStyle w:val="BodyTextIndent"/>
        <w:numPr>
          <w:ilvl w:val="0"/>
          <w:numId w:val="1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b/>
          <w:bCs/>
          <w:sz w:val="26"/>
          <w:szCs w:val="26"/>
          <w:cs/>
        </w:rPr>
        <w:t>เภสัชศาสตร์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>(pharmacy, pharmaceutical sciences)</w:t>
      </w:r>
      <w:r w:rsidRPr="00572F91">
        <w:rPr>
          <w:rFonts w:ascii="Browallia New" w:hAnsi="Browallia New" w:cs="Browallia New"/>
          <w:sz w:val="26"/>
          <w:szCs w:val="26"/>
        </w:rPr>
        <w:t xml:space="preserve"> </w:t>
      </w:r>
      <w:r w:rsidRPr="00572F91">
        <w:rPr>
          <w:rFonts w:ascii="Browallia New" w:hAnsi="Browallia New" w:cs="Browallia New"/>
          <w:sz w:val="26"/>
          <w:szCs w:val="26"/>
          <w:cs/>
        </w:rPr>
        <w:t>ได้แก่</w:t>
      </w:r>
      <w:r w:rsidRPr="00572F91">
        <w:rPr>
          <w:rFonts w:ascii="Browallia New" w:hAnsi="Browallia New" w:cs="Browallia New"/>
          <w:sz w:val="26"/>
          <w:szCs w:val="26"/>
        </w:rPr>
        <w:t xml:space="preserve">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เภสัชกรรมปฏิบัติ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(pharmacy practice)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การบริบาลทางเภสัชกรรม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(pharmaceutical care)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เทคโนโลยีเภสัชกรรม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(pharmaceutical technology)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เภสัชเคมี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(pharmaceutical/medicinal chemistry)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เภสัชวิทยา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(pharmacology)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เภสัชจลนศาสตร์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(pharmacokinetics)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เภสัชพฤกษศาสตร์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(pharmaceutical botany)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เภสัชเวทและผลิตภัณฑ์ธรรมชาติ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(pharmacognosy and natural products) </w:t>
      </w:r>
      <w:r w:rsidRPr="00572F91">
        <w:rPr>
          <w:rFonts w:ascii="Browallia New" w:hAnsi="Browallia New" w:cs="Browallia New"/>
          <w:sz w:val="26"/>
          <w:szCs w:val="26"/>
          <w:cs/>
        </w:rPr>
        <w:t>เภสัชกรรมสังคม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และการบริหาร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sz w:val="26"/>
          <w:szCs w:val="26"/>
        </w:rPr>
        <w:t>(social and administrative pharmacy)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เภสัชเศรษฐศาสตร์ </w:t>
      </w:r>
      <w:r w:rsidRPr="00572F91">
        <w:rPr>
          <w:rFonts w:ascii="Browallia New" w:hAnsi="Browallia New" w:cs="Browallia New"/>
          <w:sz w:val="26"/>
          <w:szCs w:val="26"/>
        </w:rPr>
        <w:t xml:space="preserve">(pharmacoeconomics)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โภชนคลินิก </w:t>
      </w:r>
      <w:r w:rsidRPr="00572F91">
        <w:rPr>
          <w:rFonts w:ascii="Browallia New" w:hAnsi="Browallia New" w:cs="Browallia New"/>
          <w:sz w:val="26"/>
          <w:szCs w:val="26"/>
        </w:rPr>
        <w:t xml:space="preserve">(clinical nutrition) </w:t>
      </w:r>
      <w:r w:rsidRPr="00572F91">
        <w:rPr>
          <w:rFonts w:ascii="Browallia New" w:hAnsi="Browallia New" w:cs="Browallia New"/>
          <w:sz w:val="26"/>
          <w:szCs w:val="26"/>
          <w:cs/>
        </w:rPr>
        <w:t>อาหารและโภชนาการ</w:t>
      </w:r>
      <w:r w:rsidRPr="00572F91">
        <w:rPr>
          <w:rFonts w:ascii="Browallia New" w:hAnsi="Browallia New" w:cs="Browallia New"/>
          <w:sz w:val="26"/>
          <w:szCs w:val="26"/>
        </w:rPr>
        <w:t xml:space="preserve"> (food and nutrition) </w:t>
      </w:r>
      <w:r w:rsidRPr="00572F91">
        <w:rPr>
          <w:rFonts w:ascii="Browallia New" w:hAnsi="Browallia New" w:cs="Browallia New"/>
          <w:sz w:val="26"/>
          <w:szCs w:val="26"/>
          <w:cs/>
        </w:rPr>
        <w:t>เครื่องสำอาง</w:t>
      </w:r>
      <w:r w:rsidRPr="00572F91">
        <w:rPr>
          <w:rFonts w:ascii="Browallia New" w:hAnsi="Browallia New" w:cs="Browallia New"/>
          <w:sz w:val="26"/>
          <w:szCs w:val="26"/>
        </w:rPr>
        <w:t xml:space="preserve"> (cosmetics)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เทคโนโลยีชีวภาพ </w:t>
      </w:r>
      <w:r w:rsidRPr="00572F91">
        <w:rPr>
          <w:rFonts w:ascii="Browallia New" w:hAnsi="Browallia New" w:cs="Browallia New"/>
          <w:sz w:val="26"/>
          <w:szCs w:val="26"/>
        </w:rPr>
        <w:t xml:space="preserve">(biotechnology) </w:t>
      </w:r>
    </w:p>
    <w:p w:rsidR="00E853F6" w:rsidRPr="00572F91" w:rsidRDefault="00E853F6" w:rsidP="00E853F6">
      <w:pPr>
        <w:pStyle w:val="BodyTextIndent"/>
        <w:numPr>
          <w:ilvl w:val="0"/>
          <w:numId w:val="1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>วิทยาศาสตร์การแพทย์และวิทยาศาสตร์สุขภาพ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>(medical and health science)</w:t>
      </w:r>
      <w:r w:rsidRPr="00572F91">
        <w:rPr>
          <w:rFonts w:ascii="Browallia New" w:hAnsi="Browallia New" w:cs="Browallia New"/>
          <w:sz w:val="26"/>
          <w:szCs w:val="26"/>
        </w:rPr>
        <w:t xml:space="preserve">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ได้แก่ เวชกรรม/แพทยศาสตร์ </w:t>
      </w:r>
      <w:r w:rsidRPr="00572F91">
        <w:rPr>
          <w:rFonts w:ascii="Browallia New" w:hAnsi="Browallia New" w:cs="Browallia New"/>
          <w:sz w:val="26"/>
          <w:szCs w:val="26"/>
        </w:rPr>
        <w:t xml:space="preserve">(medicine)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ทันตกรรม </w:t>
      </w:r>
      <w:r w:rsidRPr="00572F91">
        <w:rPr>
          <w:rFonts w:ascii="Browallia New" w:hAnsi="Browallia New" w:cs="Browallia New"/>
          <w:sz w:val="26"/>
          <w:szCs w:val="26"/>
        </w:rPr>
        <w:t xml:space="preserve">(dentistry)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การพยาบาล </w:t>
      </w:r>
      <w:r w:rsidRPr="00572F91">
        <w:rPr>
          <w:rFonts w:ascii="Browallia New" w:hAnsi="Browallia New" w:cs="Browallia New"/>
          <w:sz w:val="26"/>
          <w:szCs w:val="26"/>
        </w:rPr>
        <w:t xml:space="preserve">(nursing)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การสาธารณสุข </w:t>
      </w:r>
      <w:r w:rsidRPr="00572F91">
        <w:rPr>
          <w:rFonts w:ascii="Browallia New" w:hAnsi="Browallia New" w:cs="Browallia New"/>
          <w:sz w:val="26"/>
          <w:szCs w:val="26"/>
        </w:rPr>
        <w:t xml:space="preserve">(public health)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การแพทย์เสริมและการแพทย์ทางเลือก </w:t>
      </w:r>
      <w:r w:rsidRPr="00572F91">
        <w:rPr>
          <w:rFonts w:ascii="Browallia New" w:hAnsi="Browallia New" w:cs="Browallia New"/>
          <w:sz w:val="26"/>
          <w:szCs w:val="26"/>
        </w:rPr>
        <w:t xml:space="preserve">(complementary and alternative medicine)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สหเวชศาสตร์ </w:t>
      </w:r>
      <w:r w:rsidRPr="00572F91">
        <w:rPr>
          <w:rFonts w:ascii="Browallia New" w:hAnsi="Browallia New" w:cs="Browallia New"/>
          <w:sz w:val="26"/>
          <w:szCs w:val="26"/>
        </w:rPr>
        <w:t>(allied health science)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กายภาพบำบัด </w:t>
      </w:r>
      <w:r w:rsidRPr="00572F91">
        <w:rPr>
          <w:rFonts w:ascii="Browallia New" w:hAnsi="Browallia New" w:cs="Browallia New"/>
          <w:sz w:val="26"/>
          <w:szCs w:val="26"/>
        </w:rPr>
        <w:t xml:space="preserve">(physical therapy)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การตรวจวินิจฉัยทางห้องปฏิบัติการ </w:t>
      </w:r>
      <w:r w:rsidRPr="00572F91">
        <w:rPr>
          <w:rFonts w:ascii="Browallia New" w:hAnsi="Browallia New" w:cs="Browallia New"/>
          <w:sz w:val="26"/>
          <w:szCs w:val="26"/>
        </w:rPr>
        <w:t xml:space="preserve">(diagnostic laboratory science)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รวมถึง สรีรวิทยาทางการแพทย์ </w:t>
      </w:r>
      <w:r w:rsidRPr="00572F91">
        <w:rPr>
          <w:rFonts w:ascii="Browallia New" w:hAnsi="Browallia New" w:cs="Browallia New"/>
          <w:sz w:val="26"/>
          <w:szCs w:val="26"/>
        </w:rPr>
        <w:t>(medical physiology)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กายวิภาคศาสตร์ </w:t>
      </w:r>
      <w:r w:rsidRPr="00572F91">
        <w:rPr>
          <w:rFonts w:ascii="Browallia New" w:hAnsi="Browallia New" w:cs="Browallia New"/>
          <w:sz w:val="26"/>
          <w:szCs w:val="26"/>
        </w:rPr>
        <w:t>(anatomy)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จุลชีววิทยาทางการแพทย์ </w:t>
      </w:r>
      <w:r w:rsidRPr="00572F91">
        <w:rPr>
          <w:rFonts w:ascii="Browallia New" w:hAnsi="Browallia New" w:cs="Browallia New"/>
          <w:sz w:val="26"/>
          <w:szCs w:val="26"/>
        </w:rPr>
        <w:t xml:space="preserve">(medical microbiology) </w:t>
      </w:r>
    </w:p>
    <w:p w:rsidR="00E853F6" w:rsidRPr="00572F91" w:rsidRDefault="00E853F6" w:rsidP="00E853F6">
      <w:pPr>
        <w:pStyle w:val="BodyTextIndent"/>
        <w:numPr>
          <w:ilvl w:val="0"/>
          <w:numId w:val="1"/>
        </w:numPr>
        <w:ind w:left="709" w:hanging="218"/>
        <w:jc w:val="thaiDistribute"/>
        <w:rPr>
          <w:rFonts w:ascii="Browallia New" w:hAnsi="Browallia New" w:cs="Browallia New"/>
          <w:b/>
          <w:bCs/>
          <w:sz w:val="26"/>
          <w:szCs w:val="26"/>
        </w:rPr>
      </w:pP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 xml:space="preserve">สหสาขาวิชาชีพด้านสุขภาพ 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>(multidisciplinary healthcare</w:t>
      </w:r>
      <w:r w:rsidR="00875B5F">
        <w:rPr>
          <w:rFonts w:ascii="Browallia New" w:hAnsi="Browallia New" w:cs="Browallia New" w:hint="cs"/>
          <w:b/>
          <w:bCs/>
          <w:sz w:val="26"/>
          <w:szCs w:val="26"/>
          <w:cs/>
        </w:rPr>
        <w:t xml:space="preserve"> </w:t>
      </w:r>
      <w:r w:rsidR="00875B5F">
        <w:rPr>
          <w:rFonts w:ascii="Browallia New" w:hAnsi="Browallia New" w:cs="Browallia New"/>
          <w:b/>
          <w:bCs/>
          <w:sz w:val="26"/>
          <w:szCs w:val="26"/>
        </w:rPr>
        <w:t>science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 xml:space="preserve">) </w:t>
      </w: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 xml:space="preserve"> 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eastAsia="CordiaNew" w:hAnsi="Browallia New" w:cs="Browallia New"/>
          <w:sz w:val="20"/>
          <w:szCs w:val="20"/>
        </w:rPr>
      </w:pPr>
    </w:p>
    <w:p w:rsidR="00E853F6" w:rsidRPr="00572F91" w:rsidRDefault="00E853F6" w:rsidP="00E853F6">
      <w:pPr>
        <w:pStyle w:val="BodyTextIndent"/>
        <w:ind w:firstLine="284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 xml:space="preserve">ขอบเขตรูปแบบ </w:t>
      </w:r>
      <w:r w:rsidRPr="00572F91">
        <w:rPr>
          <w:rFonts w:ascii="Browallia New" w:hAnsi="Browallia New" w:cs="Browallia New"/>
          <w:b/>
          <w:bCs/>
          <w:sz w:val="26"/>
          <w:szCs w:val="26"/>
          <w:cs/>
        </w:rPr>
        <w:t>–</w:t>
      </w: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บทความวิชาการที่เผยแพร่ครอบคลุมรูปแบบดังต่อไปนี้ </w:t>
      </w:r>
    </w:p>
    <w:p w:rsidR="00E853F6" w:rsidRPr="00572F91" w:rsidRDefault="00E853F6" w:rsidP="00E853F6">
      <w:pPr>
        <w:pStyle w:val="BodyTextIndent"/>
        <w:numPr>
          <w:ilvl w:val="0"/>
          <w:numId w:val="2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eastAsia="Times New Roman" w:hAnsi="Browallia New" w:cs="Browallia New"/>
          <w:sz w:val="26"/>
          <w:szCs w:val="26"/>
          <w:cs/>
        </w:rPr>
        <w:t>บทความวิจัย</w:t>
      </w:r>
      <w:r w:rsidRPr="00572F91">
        <w:rPr>
          <w:rFonts w:ascii="Browallia New" w:eastAsia="Times New Roman" w:hAnsi="Browallia New" w:cs="Browallia New"/>
          <w:sz w:val="26"/>
          <w:szCs w:val="26"/>
        </w:rPr>
        <w:t xml:space="preserve"> (original research article) </w:t>
      </w:r>
    </w:p>
    <w:p w:rsidR="00E853F6" w:rsidRPr="00572F91" w:rsidRDefault="00E853F6" w:rsidP="00E853F6">
      <w:pPr>
        <w:pStyle w:val="BodyTextIndent"/>
        <w:numPr>
          <w:ilvl w:val="0"/>
          <w:numId w:val="2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eastAsia="Times New Roman" w:hAnsi="Browallia New" w:cs="Browallia New"/>
          <w:sz w:val="26"/>
          <w:szCs w:val="26"/>
          <w:cs/>
        </w:rPr>
        <w:t xml:space="preserve">บทความนิพนธ์ปริทรรศน์ </w:t>
      </w:r>
      <w:r w:rsidRPr="00572F91">
        <w:rPr>
          <w:rFonts w:ascii="Browallia New" w:eastAsia="Times New Roman" w:hAnsi="Browallia New" w:cs="Browallia New"/>
          <w:sz w:val="26"/>
          <w:szCs w:val="26"/>
        </w:rPr>
        <w:t xml:space="preserve">(review article) </w:t>
      </w:r>
    </w:p>
    <w:p w:rsidR="00E853F6" w:rsidRPr="00572F91" w:rsidRDefault="00E853F6" w:rsidP="00E853F6">
      <w:pPr>
        <w:pStyle w:val="BodyTextIndent"/>
        <w:numPr>
          <w:ilvl w:val="0"/>
          <w:numId w:val="2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 xml:space="preserve">บทความวิชาการในรูปแบบรายงานผู้ป่วยหนึ่งราย </w:t>
      </w:r>
      <w:r w:rsidRPr="00572F91">
        <w:rPr>
          <w:rFonts w:ascii="Browallia New" w:hAnsi="Browallia New" w:cs="Browallia New"/>
          <w:sz w:val="26"/>
          <w:szCs w:val="26"/>
        </w:rPr>
        <w:t xml:space="preserve">(case report) </w:t>
      </w:r>
      <w:r w:rsidRPr="00572F91">
        <w:rPr>
          <w:rFonts w:ascii="Browallia New" w:hAnsi="Browallia New" w:cs="Browallia New" w:hint="cs"/>
          <w:sz w:val="26"/>
          <w:szCs w:val="26"/>
          <w:cs/>
        </w:rPr>
        <w:t>และร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ายงานผู้ป่วยมากกว่าหนึ่งราย </w:t>
      </w:r>
      <w:r w:rsidRPr="00572F91">
        <w:rPr>
          <w:rFonts w:ascii="Browallia New" w:hAnsi="Browallia New" w:cs="Browallia New"/>
          <w:sz w:val="26"/>
          <w:szCs w:val="26"/>
        </w:rPr>
        <w:t xml:space="preserve">(case-series report) </w:t>
      </w:r>
    </w:p>
    <w:p w:rsidR="00E853F6" w:rsidRPr="00572F91" w:rsidRDefault="00E853F6" w:rsidP="00E853F6">
      <w:pPr>
        <w:pStyle w:val="BodyTextIndent"/>
        <w:numPr>
          <w:ilvl w:val="0"/>
          <w:numId w:val="2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>บทความวิจัยสื่อสารอย่างสั้น</w:t>
      </w:r>
      <w:r w:rsidRPr="00572F91">
        <w:rPr>
          <w:rFonts w:ascii="Browallia New" w:hAnsi="Browallia New" w:cs="Browallia New"/>
          <w:sz w:val="26"/>
          <w:szCs w:val="26"/>
        </w:rPr>
        <w:t xml:space="preserve"> (short communication) </w:t>
      </w:r>
    </w:p>
    <w:p w:rsidR="00E853F6" w:rsidRPr="00572F91" w:rsidRDefault="00E853F6" w:rsidP="00E853F6">
      <w:pPr>
        <w:pStyle w:val="BodyTextIndent"/>
        <w:numPr>
          <w:ilvl w:val="0"/>
          <w:numId w:val="2"/>
        </w:numPr>
        <w:ind w:left="709" w:hanging="218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>บทความวิชาการในรูปแบบปกิณกะ</w:t>
      </w:r>
      <w:r w:rsidRPr="00572F91">
        <w:rPr>
          <w:rFonts w:ascii="Browallia New" w:hAnsi="Browallia New" w:cs="Browallia New"/>
          <w:sz w:val="26"/>
          <w:szCs w:val="26"/>
        </w:rPr>
        <w:t xml:space="preserve"> (miscellaneous)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 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eastAsia="CordiaNew" w:hAnsi="Browallia New" w:cs="Browallia New"/>
          <w:sz w:val="12"/>
          <w:szCs w:val="12"/>
        </w:rPr>
      </w:pP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eastAsia="CordiaNew" w:hAnsi="Browallia New" w:cs="Browallia New"/>
          <w:sz w:val="26"/>
          <w:szCs w:val="26"/>
          <w:cs/>
        </w:rPr>
        <w:t>ผลงานวิชาการที่ส่งมา</w:t>
      </w:r>
      <w:r w:rsidRPr="00572F91">
        <w:rPr>
          <w:rFonts w:ascii="Browallia New" w:eastAsia="CordiaNew" w:hAnsi="Browallia New" w:cs="Browallia New" w:hint="cs"/>
          <w:sz w:val="26"/>
          <w:szCs w:val="26"/>
          <w:cs/>
        </w:rPr>
        <w:t>รับการพิจารณาตีพิมพ์</w:t>
      </w:r>
      <w:r w:rsidRPr="00572F91">
        <w:rPr>
          <w:rFonts w:ascii="Browallia New" w:eastAsia="CordiaNew" w:hAnsi="Browallia New" w:cs="Browallia New"/>
          <w:sz w:val="26"/>
          <w:szCs w:val="26"/>
          <w:cs/>
        </w:rPr>
        <w:t xml:space="preserve">ต้องไม่ได้รับการเผยแพร่ที่ใดมาก่อน และผู้นิพนธ์จะต้องไม่ส่งบทความเพื่อไปตีพิมพ์ในวารสารฉบับอื่นในเวลาเดียวกัน </w:t>
      </w:r>
      <w:r w:rsidRPr="00572F91">
        <w:rPr>
          <w:rFonts w:ascii="Browallia New" w:hAnsi="Browallia New" w:cs="Browallia New"/>
          <w:sz w:val="26"/>
          <w:szCs w:val="26"/>
          <w:cs/>
        </w:rPr>
        <w:t>หาก</w:t>
      </w:r>
      <w:r w:rsidRPr="00572F91">
        <w:rPr>
          <w:rFonts w:ascii="Browallia New" w:eastAsia="CordiaNew" w:hAnsi="Browallia New" w:cs="Browallia New"/>
          <w:sz w:val="26"/>
          <w:szCs w:val="26"/>
          <w:cs/>
        </w:rPr>
        <w:t>ผลงานวิชาการ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มีเนื้อหา หรือข้อมูลวิจัยบางส่วนที่เคยตีพิมพ์ในรายงานการประชุมวิชาการ </w:t>
      </w:r>
      <w:r w:rsidRPr="00572F91">
        <w:rPr>
          <w:rFonts w:ascii="Browallia New" w:hAnsi="Browallia New" w:cs="Browallia New"/>
          <w:sz w:val="26"/>
          <w:szCs w:val="26"/>
        </w:rPr>
        <w:t xml:space="preserve">(Proceedings)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จะต้องมีส่วนที่เพิ่มเติมหรือขยายจากส่วนที่เคยตีพิมพ์ และต้องมีคุณค่าทางวิชาการที่เด่นชัด </w:t>
      </w:r>
    </w:p>
    <w:p w:rsidR="00E853F6" w:rsidRPr="00572F91" w:rsidRDefault="00E853F6" w:rsidP="00E853F6">
      <w:pPr>
        <w:pStyle w:val="BodyTextIndent"/>
        <w:jc w:val="thaiDistribute"/>
        <w:rPr>
          <w:rFonts w:ascii="Browallia New" w:hAnsi="Browallia New" w:cs="Browallia New"/>
          <w:sz w:val="16"/>
          <w:szCs w:val="16"/>
        </w:rPr>
      </w:pPr>
    </w:p>
    <w:p w:rsidR="00E853F6" w:rsidRPr="00572F91" w:rsidRDefault="00E853F6" w:rsidP="00E853F6">
      <w:pPr>
        <w:pStyle w:val="BodyTextIndent"/>
        <w:ind w:firstLine="426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 w:hint="cs"/>
          <w:b/>
          <w:bCs/>
          <w:sz w:val="26"/>
          <w:szCs w:val="26"/>
          <w:cs/>
        </w:rPr>
        <w:t>กำหนดการตีพิมพ์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sz w:val="26"/>
          <w:szCs w:val="26"/>
          <w:cs/>
        </w:rPr>
        <w:t xml:space="preserve">ไทยเภสัชศาสตร์และวิทยาการสุขภาพ จัดพิมพ์เผยแพร่ปีละ 4 ฉบับ หรือทุก 3 เดือน ดังนี้ </w:t>
      </w:r>
    </w:p>
    <w:p w:rsidR="00E853F6" w:rsidRPr="00572F91" w:rsidRDefault="00E853F6" w:rsidP="00E853F6">
      <w:pPr>
        <w:pStyle w:val="BodyTextIndent"/>
        <w:ind w:left="851" w:firstLine="0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 xml:space="preserve">ฉบับที่ 1 เดือนมกราคม-มีนาคม </w:t>
      </w:r>
    </w:p>
    <w:p w:rsidR="00E853F6" w:rsidRPr="00572F91" w:rsidRDefault="00E853F6" w:rsidP="00E853F6">
      <w:pPr>
        <w:pStyle w:val="BodyTextIndent"/>
        <w:ind w:left="851" w:firstLine="0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 xml:space="preserve">ฉบับที่ 2 เดือนเมษายน-มิถุนายน </w:t>
      </w:r>
    </w:p>
    <w:p w:rsidR="00E853F6" w:rsidRPr="00572F91" w:rsidRDefault="00E853F6" w:rsidP="00E853F6">
      <w:pPr>
        <w:pStyle w:val="BodyTextIndent"/>
        <w:ind w:left="851" w:firstLine="0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 xml:space="preserve">ฉบับที่ 3 เดือนกรกฎาคม-กันยายน </w:t>
      </w:r>
    </w:p>
    <w:p w:rsidR="00E853F6" w:rsidRPr="00572F91" w:rsidRDefault="00E853F6" w:rsidP="00E853F6">
      <w:pPr>
        <w:pStyle w:val="BodyTextIndent"/>
        <w:ind w:left="851" w:firstLine="0"/>
        <w:jc w:val="thaiDistribute"/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6"/>
          <w:szCs w:val="26"/>
          <w:cs/>
        </w:rPr>
        <w:t xml:space="preserve">ฉบับที่ 4 เดือนตุลาคม-ธันวาคม </w:t>
      </w:r>
    </w:p>
    <w:p w:rsidR="002D1E7D" w:rsidRPr="00572F91" w:rsidRDefault="00132DC9" w:rsidP="00E80C8A">
      <w:pPr>
        <w:pStyle w:val="BodyTextIndent"/>
        <w:ind w:firstLine="280"/>
        <w:jc w:val="thaiDistribute"/>
        <w:rPr>
          <w:rFonts w:ascii="Browallia New" w:hAnsi="Browallia New" w:cs="Browallia New" w:hint="cs"/>
          <w:sz w:val="21"/>
          <w:szCs w:val="21"/>
          <w:cs/>
        </w:rPr>
      </w:pPr>
      <w:r w:rsidRPr="00572F91">
        <w:rPr>
          <w:rFonts w:ascii="Browallia New" w:hAnsi="Browallia New" w:cs="Browallia New"/>
          <w:sz w:val="26"/>
          <w:szCs w:val="26"/>
        </w:rPr>
        <w:lastRenderedPageBreak/>
        <w:t xml:space="preserve"> </w:t>
      </w:r>
    </w:p>
    <w:sectPr w:rsidR="002D1E7D" w:rsidRPr="00572F91" w:rsidSect="003030B5">
      <w:footerReference w:type="even" r:id="rId8"/>
      <w:footerReference w:type="default" r:id="rId9"/>
      <w:type w:val="continuous"/>
      <w:pgSz w:w="11906" w:h="16838" w:code="9"/>
      <w:pgMar w:top="907" w:right="1134" w:bottom="1247" w:left="1134" w:header="709" w:footer="851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1C5" w:rsidRDefault="004371C5">
      <w:r>
        <w:separator/>
      </w:r>
    </w:p>
  </w:endnote>
  <w:endnote w:type="continuationSeparator" w:id="1">
    <w:p w:rsidR="004371C5" w:rsidRDefault="00437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6E6647">
      <w:rPr>
        <w:rFonts w:ascii="Tahoma" w:hAnsi="Tahoma" w:cs="Tahoma" w:hint="cs"/>
        <w:sz w:val="12"/>
        <w:szCs w:val="12"/>
        <w:cs/>
      </w:rPr>
      <w:t xml:space="preserve">ไทยเภสัชศาสตร์และวิทยาการสุขภาพ ปี 6 ฉบับ 1, มค. </w:t>
    </w:r>
    <w:r w:rsidRPr="006E6647">
      <w:rPr>
        <w:rFonts w:ascii="Tahoma" w:hAnsi="Tahoma" w:cs="Tahoma"/>
        <w:sz w:val="12"/>
        <w:szCs w:val="12"/>
        <w:cs/>
      </w:rPr>
      <w:t>–</w:t>
    </w:r>
    <w:r w:rsidRPr="006E6647">
      <w:rPr>
        <w:rFonts w:ascii="Tahoma" w:hAnsi="Tahoma" w:cs="Tahoma" w:hint="cs"/>
        <w:sz w:val="12"/>
        <w:szCs w:val="12"/>
        <w:cs/>
      </w:rPr>
      <w:t xml:space="preserve"> มีค. 2554</w:t>
    </w:r>
    <w:r>
      <w:rPr>
        <w:rFonts w:ascii="Tahoma" w:hAnsi="Tahoma" w:cs="Tahoma"/>
        <w:sz w:val="13"/>
        <w:szCs w:val="13"/>
      </w:rPr>
      <w:tab/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>
      <w:rPr>
        <w:rStyle w:val="PageNumber"/>
        <w:rFonts w:ascii="Tahoma" w:hAnsi="Tahoma" w:cs="Tahoma"/>
        <w:b/>
        <w:bCs/>
        <w:noProof/>
        <w:sz w:val="16"/>
        <w:szCs w:val="16"/>
      </w:rPr>
      <w:t>ii</w:t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  <w:t xml:space="preserve"> </w:t>
    </w:r>
    <w:r w:rsidRPr="006E6647">
      <w:rPr>
        <w:rFonts w:ascii="Tahoma" w:hAnsi="Tahoma" w:cs="Tahoma"/>
        <w:sz w:val="12"/>
        <w:szCs w:val="12"/>
      </w:rPr>
      <w:t>Thai Pharm Health Sci J Vol. 6 No. 1, Jan. – Mar. 2011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48150F">
      <w:rPr>
        <w:rFonts w:ascii="Tahoma" w:hAnsi="Tahoma" w:cs="Tahoma"/>
        <w:sz w:val="12"/>
        <w:szCs w:val="12"/>
        <w:cs/>
      </w:rPr>
      <w:t xml:space="preserve">ไทยเภสัชศาสตร์และวิทยาการสุขภาพ ปี </w:t>
    </w:r>
    <w:r w:rsidR="00441658">
      <w:rPr>
        <w:rFonts w:ascii="Tahoma" w:hAnsi="Tahoma" w:cs="Tahoma" w:hint="cs"/>
        <w:sz w:val="12"/>
        <w:szCs w:val="12"/>
        <w:cs/>
      </w:rPr>
      <w:t>7</w:t>
    </w:r>
    <w:r w:rsidRPr="0048150F">
      <w:rPr>
        <w:rFonts w:ascii="Tahoma" w:hAnsi="Tahoma" w:cs="Tahoma"/>
        <w:sz w:val="12"/>
        <w:szCs w:val="12"/>
        <w:cs/>
      </w:rPr>
      <w:t xml:space="preserve"> ฉบับ </w:t>
    </w:r>
    <w:r w:rsidR="00DF5E4F">
      <w:rPr>
        <w:rFonts w:ascii="Tahoma" w:hAnsi="Tahoma" w:cs="Tahoma"/>
        <w:sz w:val="12"/>
        <w:szCs w:val="12"/>
      </w:rPr>
      <w:t>2</w:t>
    </w:r>
    <w:r w:rsidRPr="0048150F">
      <w:rPr>
        <w:rFonts w:ascii="Tahoma" w:hAnsi="Tahoma" w:cs="Tahoma"/>
        <w:sz w:val="12"/>
        <w:szCs w:val="12"/>
        <w:cs/>
      </w:rPr>
      <w:t xml:space="preserve">, </w:t>
    </w:r>
    <w:r w:rsidR="00DF5E4F">
      <w:rPr>
        <w:rFonts w:ascii="Tahoma" w:hAnsi="Tahoma" w:cs="Tahoma" w:hint="cs"/>
        <w:sz w:val="12"/>
        <w:szCs w:val="12"/>
        <w:cs/>
      </w:rPr>
      <w:t>เ</w:t>
    </w:r>
    <w:r w:rsidR="00441658">
      <w:rPr>
        <w:rFonts w:ascii="Tahoma" w:hAnsi="Tahoma" w:cs="Tahoma" w:hint="cs"/>
        <w:sz w:val="12"/>
        <w:szCs w:val="12"/>
        <w:cs/>
      </w:rPr>
      <w:t>ม</w:t>
    </w:r>
    <w:r w:rsidR="00DF5E4F">
      <w:rPr>
        <w:rFonts w:ascii="Tahoma" w:hAnsi="Tahoma" w:cs="Tahoma" w:hint="cs"/>
        <w:sz w:val="12"/>
        <w:szCs w:val="12"/>
        <w:cs/>
      </w:rPr>
      <w:t>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</w:rPr>
      <w:t>–</w:t>
    </w:r>
    <w:r>
      <w:rPr>
        <w:rFonts w:ascii="Tahoma" w:hAnsi="Tahoma" w:cs="Tahoma"/>
        <w:sz w:val="12"/>
        <w:szCs w:val="12"/>
        <w:cs/>
      </w:rPr>
      <w:t xml:space="preserve"> </w:t>
    </w:r>
    <w:r w:rsidR="00DF5E4F">
      <w:rPr>
        <w:rFonts w:ascii="Tahoma" w:hAnsi="Tahoma" w:cs="Tahoma" w:hint="cs"/>
        <w:sz w:val="12"/>
        <w:szCs w:val="12"/>
        <w:cs/>
      </w:rPr>
      <w:t>มิย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  <w:cs/>
      </w:rPr>
      <w:t>255</w:t>
    </w:r>
    <w:r w:rsidR="00441658">
      <w:rPr>
        <w:rFonts w:ascii="Tahoma" w:hAnsi="Tahoma" w:cs="Tahoma" w:hint="cs"/>
        <w:sz w:val="12"/>
        <w:szCs w:val="12"/>
        <w:cs/>
      </w:rPr>
      <w:t>5</w:t>
    </w:r>
    <w:r>
      <w:rPr>
        <w:rFonts w:ascii="Tahoma" w:hAnsi="Tahoma" w:cs="Tahoma"/>
        <w:sz w:val="13"/>
        <w:szCs w:val="13"/>
      </w:rPr>
      <w:tab/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 w:rsidR="00E80C8A">
      <w:rPr>
        <w:rStyle w:val="PageNumber"/>
        <w:rFonts w:ascii="Tahoma" w:hAnsi="Tahoma" w:cs="Tahoma"/>
        <w:b/>
        <w:bCs/>
        <w:noProof/>
        <w:sz w:val="16"/>
        <w:szCs w:val="16"/>
      </w:rPr>
      <w:t>i</w:t>
    </w:r>
    <w:r w:rsidR="009A710B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</w:r>
    <w:r w:rsidRPr="0048150F">
      <w:rPr>
        <w:rFonts w:ascii="Tahoma" w:hAnsi="Tahoma" w:cs="Tahoma"/>
        <w:sz w:val="12"/>
        <w:szCs w:val="12"/>
      </w:rPr>
      <w:t xml:space="preserve">Thai Pharm Health Sci J Vol. </w:t>
    </w:r>
    <w:r w:rsidR="00441658">
      <w:rPr>
        <w:rFonts w:ascii="Tahoma" w:hAnsi="Tahoma" w:cs="Tahoma"/>
        <w:sz w:val="12"/>
        <w:szCs w:val="12"/>
      </w:rPr>
      <w:t>7</w:t>
    </w:r>
    <w:r w:rsidRPr="0048150F">
      <w:rPr>
        <w:rFonts w:ascii="Tahoma" w:hAnsi="Tahoma" w:cs="Tahoma"/>
        <w:sz w:val="12"/>
        <w:szCs w:val="12"/>
      </w:rPr>
      <w:t xml:space="preserve"> No. </w:t>
    </w:r>
    <w:r w:rsidR="00DF5E4F">
      <w:rPr>
        <w:rFonts w:ascii="Tahoma" w:hAnsi="Tahoma" w:cs="Tahoma" w:hint="cs"/>
        <w:sz w:val="12"/>
        <w:szCs w:val="12"/>
        <w:cs/>
      </w:rPr>
      <w:t>2</w:t>
    </w:r>
    <w:r w:rsidR="0056304C">
      <w:rPr>
        <w:rFonts w:ascii="Tahoma" w:hAnsi="Tahoma" w:cs="Tahoma"/>
        <w:sz w:val="12"/>
        <w:szCs w:val="12"/>
      </w:rPr>
      <w:t xml:space="preserve">, </w:t>
    </w:r>
    <w:r w:rsidR="00DF5E4F">
      <w:rPr>
        <w:rFonts w:ascii="Tahoma" w:hAnsi="Tahoma" w:cs="Tahoma"/>
        <w:sz w:val="12"/>
        <w:szCs w:val="12"/>
      </w:rPr>
      <w:t>Apr</w:t>
    </w:r>
    <w:r w:rsidRPr="0048150F">
      <w:rPr>
        <w:rFonts w:ascii="Tahoma" w:hAnsi="Tahoma" w:cs="Tahoma"/>
        <w:sz w:val="12"/>
        <w:szCs w:val="12"/>
      </w:rPr>
      <w:t xml:space="preserve">. – </w:t>
    </w:r>
    <w:r w:rsidR="00DF5E4F">
      <w:rPr>
        <w:rFonts w:ascii="Tahoma" w:hAnsi="Tahoma" w:cs="Tahoma"/>
        <w:sz w:val="12"/>
        <w:szCs w:val="12"/>
      </w:rPr>
      <w:t>Jun</w:t>
    </w:r>
    <w:r w:rsidRPr="0048150F">
      <w:rPr>
        <w:rFonts w:ascii="Tahoma" w:hAnsi="Tahoma" w:cs="Tahoma"/>
        <w:sz w:val="12"/>
        <w:szCs w:val="12"/>
      </w:rPr>
      <w:t>. 201</w:t>
    </w:r>
    <w:r w:rsidR="00441658">
      <w:rPr>
        <w:rFonts w:ascii="Tahoma" w:hAnsi="Tahoma" w:cs="Tahoma"/>
        <w:sz w:val="12"/>
        <w:szCs w:val="12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1C5" w:rsidRDefault="004371C5">
      <w:r>
        <w:separator/>
      </w:r>
    </w:p>
  </w:footnote>
  <w:footnote w:type="continuationSeparator" w:id="1">
    <w:p w:rsidR="004371C5" w:rsidRDefault="004371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00"/>
    <w:multiLevelType w:val="hybridMultilevel"/>
    <w:tmpl w:val="5E20626C"/>
    <w:lvl w:ilvl="0" w:tplc="8DA6B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A672D"/>
    <w:multiLevelType w:val="hybridMultilevel"/>
    <w:tmpl w:val="522E3E46"/>
    <w:lvl w:ilvl="0" w:tplc="5FA83D0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4302C4"/>
    <w:multiLevelType w:val="hybridMultilevel"/>
    <w:tmpl w:val="F0A8E3BC"/>
    <w:lvl w:ilvl="0" w:tplc="5A002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776C9"/>
    <w:multiLevelType w:val="hybridMultilevel"/>
    <w:tmpl w:val="BA0AA5D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FA67F5E"/>
    <w:multiLevelType w:val="hybridMultilevel"/>
    <w:tmpl w:val="19E845CE"/>
    <w:lvl w:ilvl="0" w:tplc="6EA4EB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B96B04"/>
    <w:multiLevelType w:val="hybridMultilevel"/>
    <w:tmpl w:val="8A2055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3F01"/>
  <w:defaultTabStop w:val="720"/>
  <w:characterSpacingControl w:val="doNotCompress"/>
  <w:hdrShapeDefaults>
    <o:shapedefaults v:ext="edit" spidmax="70658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0681B"/>
    <w:rsid w:val="0000078E"/>
    <w:rsid w:val="000014F1"/>
    <w:rsid w:val="000021B9"/>
    <w:rsid w:val="0000233D"/>
    <w:rsid w:val="00003466"/>
    <w:rsid w:val="00004576"/>
    <w:rsid w:val="000053FF"/>
    <w:rsid w:val="00010C4D"/>
    <w:rsid w:val="00011347"/>
    <w:rsid w:val="0001298A"/>
    <w:rsid w:val="000135B4"/>
    <w:rsid w:val="000151A7"/>
    <w:rsid w:val="00015C8C"/>
    <w:rsid w:val="00016E25"/>
    <w:rsid w:val="00021708"/>
    <w:rsid w:val="00024355"/>
    <w:rsid w:val="00024813"/>
    <w:rsid w:val="000253E3"/>
    <w:rsid w:val="00026918"/>
    <w:rsid w:val="00030912"/>
    <w:rsid w:val="00032C26"/>
    <w:rsid w:val="00034A3F"/>
    <w:rsid w:val="00035520"/>
    <w:rsid w:val="0003584C"/>
    <w:rsid w:val="00036024"/>
    <w:rsid w:val="000374A3"/>
    <w:rsid w:val="00037A7F"/>
    <w:rsid w:val="00040361"/>
    <w:rsid w:val="000420D5"/>
    <w:rsid w:val="000441E5"/>
    <w:rsid w:val="00050BAA"/>
    <w:rsid w:val="0005243D"/>
    <w:rsid w:val="000530C2"/>
    <w:rsid w:val="00054307"/>
    <w:rsid w:val="0005559E"/>
    <w:rsid w:val="00057F48"/>
    <w:rsid w:val="0006113E"/>
    <w:rsid w:val="00063769"/>
    <w:rsid w:val="000646DC"/>
    <w:rsid w:val="00066BDC"/>
    <w:rsid w:val="000711C8"/>
    <w:rsid w:val="000737F0"/>
    <w:rsid w:val="00075658"/>
    <w:rsid w:val="0007697A"/>
    <w:rsid w:val="00076A56"/>
    <w:rsid w:val="00080E46"/>
    <w:rsid w:val="0008196F"/>
    <w:rsid w:val="00081CA2"/>
    <w:rsid w:val="00083821"/>
    <w:rsid w:val="0008655B"/>
    <w:rsid w:val="00087665"/>
    <w:rsid w:val="00087B1D"/>
    <w:rsid w:val="00087C38"/>
    <w:rsid w:val="00090748"/>
    <w:rsid w:val="00091D22"/>
    <w:rsid w:val="000A1DD1"/>
    <w:rsid w:val="000A2939"/>
    <w:rsid w:val="000A34FA"/>
    <w:rsid w:val="000A7146"/>
    <w:rsid w:val="000A740B"/>
    <w:rsid w:val="000B1FC3"/>
    <w:rsid w:val="000B7D1F"/>
    <w:rsid w:val="000C1DDF"/>
    <w:rsid w:val="000C645A"/>
    <w:rsid w:val="000C7963"/>
    <w:rsid w:val="000D1568"/>
    <w:rsid w:val="000D1769"/>
    <w:rsid w:val="000D19CF"/>
    <w:rsid w:val="000D1DB4"/>
    <w:rsid w:val="000D47E9"/>
    <w:rsid w:val="000D64F6"/>
    <w:rsid w:val="000D6A73"/>
    <w:rsid w:val="000E0D56"/>
    <w:rsid w:val="000E2ACA"/>
    <w:rsid w:val="000E51F8"/>
    <w:rsid w:val="000F1560"/>
    <w:rsid w:val="000F19A8"/>
    <w:rsid w:val="000F27D2"/>
    <w:rsid w:val="000F2A5C"/>
    <w:rsid w:val="000F5864"/>
    <w:rsid w:val="000F5D21"/>
    <w:rsid w:val="000F63B7"/>
    <w:rsid w:val="001011D7"/>
    <w:rsid w:val="001035E9"/>
    <w:rsid w:val="00104956"/>
    <w:rsid w:val="00106669"/>
    <w:rsid w:val="001071E6"/>
    <w:rsid w:val="00110677"/>
    <w:rsid w:val="00110E9A"/>
    <w:rsid w:val="00110F4F"/>
    <w:rsid w:val="00113605"/>
    <w:rsid w:val="0011362D"/>
    <w:rsid w:val="00116B05"/>
    <w:rsid w:val="00116B06"/>
    <w:rsid w:val="00120D0E"/>
    <w:rsid w:val="00121C87"/>
    <w:rsid w:val="00122614"/>
    <w:rsid w:val="0012360C"/>
    <w:rsid w:val="001322B7"/>
    <w:rsid w:val="00132DC9"/>
    <w:rsid w:val="001356B8"/>
    <w:rsid w:val="00137B36"/>
    <w:rsid w:val="001401A3"/>
    <w:rsid w:val="0014180B"/>
    <w:rsid w:val="001446FD"/>
    <w:rsid w:val="0014471B"/>
    <w:rsid w:val="001456CA"/>
    <w:rsid w:val="00146CD5"/>
    <w:rsid w:val="00151EB2"/>
    <w:rsid w:val="001522FA"/>
    <w:rsid w:val="00154F2B"/>
    <w:rsid w:val="0015567B"/>
    <w:rsid w:val="0015573C"/>
    <w:rsid w:val="00155AD8"/>
    <w:rsid w:val="00157A9F"/>
    <w:rsid w:val="001601D3"/>
    <w:rsid w:val="00161450"/>
    <w:rsid w:val="00167C9E"/>
    <w:rsid w:val="001767D6"/>
    <w:rsid w:val="00177C8D"/>
    <w:rsid w:val="001871FA"/>
    <w:rsid w:val="00187A4A"/>
    <w:rsid w:val="00190022"/>
    <w:rsid w:val="00192188"/>
    <w:rsid w:val="001922AA"/>
    <w:rsid w:val="00196F67"/>
    <w:rsid w:val="001A1941"/>
    <w:rsid w:val="001A199B"/>
    <w:rsid w:val="001A1D4F"/>
    <w:rsid w:val="001A2F17"/>
    <w:rsid w:val="001A65B9"/>
    <w:rsid w:val="001A76D3"/>
    <w:rsid w:val="001B01DF"/>
    <w:rsid w:val="001B0AE2"/>
    <w:rsid w:val="001B1316"/>
    <w:rsid w:val="001B3ED5"/>
    <w:rsid w:val="001B46C3"/>
    <w:rsid w:val="001B479F"/>
    <w:rsid w:val="001B5ABC"/>
    <w:rsid w:val="001B5D6C"/>
    <w:rsid w:val="001B6140"/>
    <w:rsid w:val="001C0F00"/>
    <w:rsid w:val="001C138C"/>
    <w:rsid w:val="001C3B83"/>
    <w:rsid w:val="001C494D"/>
    <w:rsid w:val="001C60A1"/>
    <w:rsid w:val="001C60D7"/>
    <w:rsid w:val="001C715B"/>
    <w:rsid w:val="001D1B38"/>
    <w:rsid w:val="001D3DF6"/>
    <w:rsid w:val="001D7D7D"/>
    <w:rsid w:val="001E2F43"/>
    <w:rsid w:val="001E3DDA"/>
    <w:rsid w:val="001E43B0"/>
    <w:rsid w:val="001E49CF"/>
    <w:rsid w:val="001E6BB1"/>
    <w:rsid w:val="001F15FA"/>
    <w:rsid w:val="001F24EF"/>
    <w:rsid w:val="001F2EAE"/>
    <w:rsid w:val="001F596D"/>
    <w:rsid w:val="00200354"/>
    <w:rsid w:val="002006C8"/>
    <w:rsid w:val="00203006"/>
    <w:rsid w:val="00203018"/>
    <w:rsid w:val="00204273"/>
    <w:rsid w:val="00204D5B"/>
    <w:rsid w:val="0020681B"/>
    <w:rsid w:val="002128C6"/>
    <w:rsid w:val="00214EE5"/>
    <w:rsid w:val="00215147"/>
    <w:rsid w:val="00215E7C"/>
    <w:rsid w:val="00216998"/>
    <w:rsid w:val="00217B18"/>
    <w:rsid w:val="00217BA7"/>
    <w:rsid w:val="00221DE1"/>
    <w:rsid w:val="0022235F"/>
    <w:rsid w:val="00222675"/>
    <w:rsid w:val="00227F84"/>
    <w:rsid w:val="002327F7"/>
    <w:rsid w:val="002328B9"/>
    <w:rsid w:val="002379EF"/>
    <w:rsid w:val="00243F0F"/>
    <w:rsid w:val="0024556D"/>
    <w:rsid w:val="002505F6"/>
    <w:rsid w:val="00250A7C"/>
    <w:rsid w:val="00250DB3"/>
    <w:rsid w:val="0025259D"/>
    <w:rsid w:val="00252E74"/>
    <w:rsid w:val="002565A8"/>
    <w:rsid w:val="00256AAF"/>
    <w:rsid w:val="002625CE"/>
    <w:rsid w:val="00262917"/>
    <w:rsid w:val="00263062"/>
    <w:rsid w:val="00276208"/>
    <w:rsid w:val="00277FA9"/>
    <w:rsid w:val="00281489"/>
    <w:rsid w:val="00282629"/>
    <w:rsid w:val="00282E43"/>
    <w:rsid w:val="0028597B"/>
    <w:rsid w:val="002902ED"/>
    <w:rsid w:val="00291D6B"/>
    <w:rsid w:val="002961CB"/>
    <w:rsid w:val="002968C0"/>
    <w:rsid w:val="00296A53"/>
    <w:rsid w:val="00296C31"/>
    <w:rsid w:val="002A045B"/>
    <w:rsid w:val="002A359B"/>
    <w:rsid w:val="002A4657"/>
    <w:rsid w:val="002A5174"/>
    <w:rsid w:val="002A5F8F"/>
    <w:rsid w:val="002A7F2A"/>
    <w:rsid w:val="002B0889"/>
    <w:rsid w:val="002B0CA1"/>
    <w:rsid w:val="002B1254"/>
    <w:rsid w:val="002B261F"/>
    <w:rsid w:val="002B368A"/>
    <w:rsid w:val="002B36FF"/>
    <w:rsid w:val="002B4727"/>
    <w:rsid w:val="002B5449"/>
    <w:rsid w:val="002B76BF"/>
    <w:rsid w:val="002B77E9"/>
    <w:rsid w:val="002C1926"/>
    <w:rsid w:val="002C2862"/>
    <w:rsid w:val="002C7905"/>
    <w:rsid w:val="002D0306"/>
    <w:rsid w:val="002D0901"/>
    <w:rsid w:val="002D1E7D"/>
    <w:rsid w:val="002D40DC"/>
    <w:rsid w:val="002F2502"/>
    <w:rsid w:val="002F3C04"/>
    <w:rsid w:val="002F45A7"/>
    <w:rsid w:val="002F5F1F"/>
    <w:rsid w:val="003030B5"/>
    <w:rsid w:val="003031AF"/>
    <w:rsid w:val="003127F5"/>
    <w:rsid w:val="00313B8E"/>
    <w:rsid w:val="00314483"/>
    <w:rsid w:val="00314BA9"/>
    <w:rsid w:val="00314C77"/>
    <w:rsid w:val="00314E02"/>
    <w:rsid w:val="00315391"/>
    <w:rsid w:val="003203AC"/>
    <w:rsid w:val="003210B4"/>
    <w:rsid w:val="00321570"/>
    <w:rsid w:val="00323785"/>
    <w:rsid w:val="003238CD"/>
    <w:rsid w:val="00324588"/>
    <w:rsid w:val="003274D7"/>
    <w:rsid w:val="00330499"/>
    <w:rsid w:val="00331C8F"/>
    <w:rsid w:val="00334440"/>
    <w:rsid w:val="0034191E"/>
    <w:rsid w:val="003452B5"/>
    <w:rsid w:val="0035098D"/>
    <w:rsid w:val="00351F28"/>
    <w:rsid w:val="00355CCD"/>
    <w:rsid w:val="003567AB"/>
    <w:rsid w:val="0035713D"/>
    <w:rsid w:val="00363B86"/>
    <w:rsid w:val="0036430C"/>
    <w:rsid w:val="00364F48"/>
    <w:rsid w:val="003655F8"/>
    <w:rsid w:val="00372003"/>
    <w:rsid w:val="00374587"/>
    <w:rsid w:val="00377F95"/>
    <w:rsid w:val="00381253"/>
    <w:rsid w:val="00384A7D"/>
    <w:rsid w:val="0038725E"/>
    <w:rsid w:val="003904D0"/>
    <w:rsid w:val="00391613"/>
    <w:rsid w:val="00391FF9"/>
    <w:rsid w:val="003933F2"/>
    <w:rsid w:val="003945E1"/>
    <w:rsid w:val="0039746E"/>
    <w:rsid w:val="00397CA2"/>
    <w:rsid w:val="003A31B1"/>
    <w:rsid w:val="003A33D7"/>
    <w:rsid w:val="003A43D5"/>
    <w:rsid w:val="003A460B"/>
    <w:rsid w:val="003A4675"/>
    <w:rsid w:val="003A55B9"/>
    <w:rsid w:val="003A5B13"/>
    <w:rsid w:val="003B2CF9"/>
    <w:rsid w:val="003B3DD6"/>
    <w:rsid w:val="003B567D"/>
    <w:rsid w:val="003B5A5D"/>
    <w:rsid w:val="003B5FB5"/>
    <w:rsid w:val="003C0863"/>
    <w:rsid w:val="003C1117"/>
    <w:rsid w:val="003C1DF7"/>
    <w:rsid w:val="003D1EA1"/>
    <w:rsid w:val="003D3338"/>
    <w:rsid w:val="003D54C1"/>
    <w:rsid w:val="003D5F7E"/>
    <w:rsid w:val="003D656C"/>
    <w:rsid w:val="003D7CC4"/>
    <w:rsid w:val="003E0DDC"/>
    <w:rsid w:val="003E1EB4"/>
    <w:rsid w:val="003E21BC"/>
    <w:rsid w:val="003E4566"/>
    <w:rsid w:val="003E4953"/>
    <w:rsid w:val="003F5560"/>
    <w:rsid w:val="00400D94"/>
    <w:rsid w:val="00405CD1"/>
    <w:rsid w:val="00405FF8"/>
    <w:rsid w:val="00410017"/>
    <w:rsid w:val="0041109E"/>
    <w:rsid w:val="004114C6"/>
    <w:rsid w:val="00411A9E"/>
    <w:rsid w:val="00417DC2"/>
    <w:rsid w:val="00417E2B"/>
    <w:rsid w:val="00420E0C"/>
    <w:rsid w:val="0042158F"/>
    <w:rsid w:val="00423A78"/>
    <w:rsid w:val="00426E79"/>
    <w:rsid w:val="004273FC"/>
    <w:rsid w:val="0043060F"/>
    <w:rsid w:val="0043257A"/>
    <w:rsid w:val="0043277E"/>
    <w:rsid w:val="0043469E"/>
    <w:rsid w:val="0043471A"/>
    <w:rsid w:val="004371C5"/>
    <w:rsid w:val="00441658"/>
    <w:rsid w:val="00442143"/>
    <w:rsid w:val="004450A4"/>
    <w:rsid w:val="004450F9"/>
    <w:rsid w:val="004456FF"/>
    <w:rsid w:val="004463FF"/>
    <w:rsid w:val="00446911"/>
    <w:rsid w:val="00447C97"/>
    <w:rsid w:val="00450D88"/>
    <w:rsid w:val="00454A4E"/>
    <w:rsid w:val="00455A51"/>
    <w:rsid w:val="00455F29"/>
    <w:rsid w:val="00457B09"/>
    <w:rsid w:val="004607A7"/>
    <w:rsid w:val="004715CD"/>
    <w:rsid w:val="004727D3"/>
    <w:rsid w:val="00476B36"/>
    <w:rsid w:val="004772DE"/>
    <w:rsid w:val="00481667"/>
    <w:rsid w:val="00481E82"/>
    <w:rsid w:val="0048558B"/>
    <w:rsid w:val="00485721"/>
    <w:rsid w:val="0048650E"/>
    <w:rsid w:val="00490D48"/>
    <w:rsid w:val="0049142F"/>
    <w:rsid w:val="004925B3"/>
    <w:rsid w:val="00494638"/>
    <w:rsid w:val="004A2760"/>
    <w:rsid w:val="004A3F6F"/>
    <w:rsid w:val="004A6206"/>
    <w:rsid w:val="004A64CA"/>
    <w:rsid w:val="004B0DE8"/>
    <w:rsid w:val="004B1955"/>
    <w:rsid w:val="004B2768"/>
    <w:rsid w:val="004B3CE6"/>
    <w:rsid w:val="004B50E6"/>
    <w:rsid w:val="004B592B"/>
    <w:rsid w:val="004B5CF8"/>
    <w:rsid w:val="004B73B0"/>
    <w:rsid w:val="004C17CF"/>
    <w:rsid w:val="004C503E"/>
    <w:rsid w:val="004C71B8"/>
    <w:rsid w:val="004D0B33"/>
    <w:rsid w:val="004D3FA5"/>
    <w:rsid w:val="004D4E73"/>
    <w:rsid w:val="004D538A"/>
    <w:rsid w:val="004D5A3F"/>
    <w:rsid w:val="004D63D9"/>
    <w:rsid w:val="004D642C"/>
    <w:rsid w:val="004E1A5B"/>
    <w:rsid w:val="004E6400"/>
    <w:rsid w:val="004E7D1C"/>
    <w:rsid w:val="004E7D79"/>
    <w:rsid w:val="004F0A3D"/>
    <w:rsid w:val="004F27FB"/>
    <w:rsid w:val="004F39DA"/>
    <w:rsid w:val="004F41EF"/>
    <w:rsid w:val="004F4D26"/>
    <w:rsid w:val="004F4E9F"/>
    <w:rsid w:val="004F6CF3"/>
    <w:rsid w:val="004F7B4F"/>
    <w:rsid w:val="00500C51"/>
    <w:rsid w:val="00500D06"/>
    <w:rsid w:val="00501F7A"/>
    <w:rsid w:val="0050366F"/>
    <w:rsid w:val="00507F7C"/>
    <w:rsid w:val="00510914"/>
    <w:rsid w:val="00512BD0"/>
    <w:rsid w:val="00513BDD"/>
    <w:rsid w:val="00515E21"/>
    <w:rsid w:val="00517519"/>
    <w:rsid w:val="00517619"/>
    <w:rsid w:val="005200A5"/>
    <w:rsid w:val="00520C99"/>
    <w:rsid w:val="005229DD"/>
    <w:rsid w:val="005238B4"/>
    <w:rsid w:val="00525BB4"/>
    <w:rsid w:val="0053069E"/>
    <w:rsid w:val="00530DDF"/>
    <w:rsid w:val="00531809"/>
    <w:rsid w:val="0053296D"/>
    <w:rsid w:val="0053438E"/>
    <w:rsid w:val="00534633"/>
    <w:rsid w:val="00537A00"/>
    <w:rsid w:val="00540551"/>
    <w:rsid w:val="005410DC"/>
    <w:rsid w:val="005455EC"/>
    <w:rsid w:val="005462A6"/>
    <w:rsid w:val="005468C6"/>
    <w:rsid w:val="00546A16"/>
    <w:rsid w:val="00547543"/>
    <w:rsid w:val="00550ADE"/>
    <w:rsid w:val="00550D24"/>
    <w:rsid w:val="005544ED"/>
    <w:rsid w:val="00555337"/>
    <w:rsid w:val="00556CBC"/>
    <w:rsid w:val="00557FB2"/>
    <w:rsid w:val="0056304C"/>
    <w:rsid w:val="005646E6"/>
    <w:rsid w:val="00565648"/>
    <w:rsid w:val="005664AD"/>
    <w:rsid w:val="00572CAC"/>
    <w:rsid w:val="00572F91"/>
    <w:rsid w:val="00572FC3"/>
    <w:rsid w:val="00574352"/>
    <w:rsid w:val="005752AD"/>
    <w:rsid w:val="00575B92"/>
    <w:rsid w:val="005764DA"/>
    <w:rsid w:val="00577415"/>
    <w:rsid w:val="0057762B"/>
    <w:rsid w:val="00581BC9"/>
    <w:rsid w:val="00582674"/>
    <w:rsid w:val="00584614"/>
    <w:rsid w:val="00584A42"/>
    <w:rsid w:val="0058635A"/>
    <w:rsid w:val="00587ABF"/>
    <w:rsid w:val="0059047A"/>
    <w:rsid w:val="00591D2F"/>
    <w:rsid w:val="0059559C"/>
    <w:rsid w:val="005972A2"/>
    <w:rsid w:val="005A05C4"/>
    <w:rsid w:val="005A1867"/>
    <w:rsid w:val="005A1BFA"/>
    <w:rsid w:val="005A7F4B"/>
    <w:rsid w:val="005B47DC"/>
    <w:rsid w:val="005B6273"/>
    <w:rsid w:val="005B7F0C"/>
    <w:rsid w:val="005C00E7"/>
    <w:rsid w:val="005C523D"/>
    <w:rsid w:val="005D79C6"/>
    <w:rsid w:val="005E05AE"/>
    <w:rsid w:val="005E0E2C"/>
    <w:rsid w:val="005E1608"/>
    <w:rsid w:val="005E2F85"/>
    <w:rsid w:val="005E3A13"/>
    <w:rsid w:val="005E488D"/>
    <w:rsid w:val="005E5ABE"/>
    <w:rsid w:val="005E6FCB"/>
    <w:rsid w:val="005E7D52"/>
    <w:rsid w:val="005F18F6"/>
    <w:rsid w:val="005F2E45"/>
    <w:rsid w:val="005F6917"/>
    <w:rsid w:val="005F7035"/>
    <w:rsid w:val="005F79F1"/>
    <w:rsid w:val="005F7A07"/>
    <w:rsid w:val="00602DF6"/>
    <w:rsid w:val="00603D00"/>
    <w:rsid w:val="006042AF"/>
    <w:rsid w:val="00606E89"/>
    <w:rsid w:val="00607246"/>
    <w:rsid w:val="00607782"/>
    <w:rsid w:val="00607B66"/>
    <w:rsid w:val="0061203B"/>
    <w:rsid w:val="006151D1"/>
    <w:rsid w:val="00616714"/>
    <w:rsid w:val="00617607"/>
    <w:rsid w:val="006208C4"/>
    <w:rsid w:val="00620F95"/>
    <w:rsid w:val="006244B4"/>
    <w:rsid w:val="00624AA5"/>
    <w:rsid w:val="00625108"/>
    <w:rsid w:val="006255C4"/>
    <w:rsid w:val="00627FA0"/>
    <w:rsid w:val="00632A58"/>
    <w:rsid w:val="00636542"/>
    <w:rsid w:val="006376A6"/>
    <w:rsid w:val="006418F0"/>
    <w:rsid w:val="00643951"/>
    <w:rsid w:val="0064446B"/>
    <w:rsid w:val="00644972"/>
    <w:rsid w:val="00646585"/>
    <w:rsid w:val="00646ADE"/>
    <w:rsid w:val="00652547"/>
    <w:rsid w:val="00653C76"/>
    <w:rsid w:val="00653CAF"/>
    <w:rsid w:val="00654D71"/>
    <w:rsid w:val="00655427"/>
    <w:rsid w:val="00655962"/>
    <w:rsid w:val="0065624A"/>
    <w:rsid w:val="00656B75"/>
    <w:rsid w:val="00662915"/>
    <w:rsid w:val="006629C7"/>
    <w:rsid w:val="00664A81"/>
    <w:rsid w:val="006661D2"/>
    <w:rsid w:val="00666B7D"/>
    <w:rsid w:val="006748FB"/>
    <w:rsid w:val="0067555E"/>
    <w:rsid w:val="00676AFB"/>
    <w:rsid w:val="00677109"/>
    <w:rsid w:val="00681780"/>
    <w:rsid w:val="006848F9"/>
    <w:rsid w:val="00685DA3"/>
    <w:rsid w:val="00686A33"/>
    <w:rsid w:val="006964B1"/>
    <w:rsid w:val="006A3C7D"/>
    <w:rsid w:val="006A5EF8"/>
    <w:rsid w:val="006A7335"/>
    <w:rsid w:val="006A7C07"/>
    <w:rsid w:val="006B3678"/>
    <w:rsid w:val="006B37C3"/>
    <w:rsid w:val="006B387A"/>
    <w:rsid w:val="006B417D"/>
    <w:rsid w:val="006B57B8"/>
    <w:rsid w:val="006B79E8"/>
    <w:rsid w:val="006C297E"/>
    <w:rsid w:val="006C2D69"/>
    <w:rsid w:val="006C3749"/>
    <w:rsid w:val="006D16DB"/>
    <w:rsid w:val="006D1720"/>
    <w:rsid w:val="006D3E7D"/>
    <w:rsid w:val="006D438E"/>
    <w:rsid w:val="006D65A0"/>
    <w:rsid w:val="006D733A"/>
    <w:rsid w:val="006E0105"/>
    <w:rsid w:val="006E07BE"/>
    <w:rsid w:val="006E2B29"/>
    <w:rsid w:val="006E6BE8"/>
    <w:rsid w:val="006E7714"/>
    <w:rsid w:val="006E79B6"/>
    <w:rsid w:val="006F7128"/>
    <w:rsid w:val="006F7EC1"/>
    <w:rsid w:val="00707EF4"/>
    <w:rsid w:val="007108A3"/>
    <w:rsid w:val="00711D05"/>
    <w:rsid w:val="007123FF"/>
    <w:rsid w:val="00714C07"/>
    <w:rsid w:val="00721EF4"/>
    <w:rsid w:val="007225D2"/>
    <w:rsid w:val="0072413E"/>
    <w:rsid w:val="007249F2"/>
    <w:rsid w:val="00724B4F"/>
    <w:rsid w:val="00724D0E"/>
    <w:rsid w:val="00731436"/>
    <w:rsid w:val="00732380"/>
    <w:rsid w:val="0073299C"/>
    <w:rsid w:val="00732BD0"/>
    <w:rsid w:val="00733E23"/>
    <w:rsid w:val="00737A65"/>
    <w:rsid w:val="00740E78"/>
    <w:rsid w:val="0074125E"/>
    <w:rsid w:val="00741825"/>
    <w:rsid w:val="00746D9F"/>
    <w:rsid w:val="00746EF6"/>
    <w:rsid w:val="007471B9"/>
    <w:rsid w:val="00747BB5"/>
    <w:rsid w:val="00747C4F"/>
    <w:rsid w:val="00750F19"/>
    <w:rsid w:val="00751AC4"/>
    <w:rsid w:val="007527E4"/>
    <w:rsid w:val="007543EA"/>
    <w:rsid w:val="007567B6"/>
    <w:rsid w:val="00765B67"/>
    <w:rsid w:val="007663E0"/>
    <w:rsid w:val="00766561"/>
    <w:rsid w:val="00772427"/>
    <w:rsid w:val="0077359B"/>
    <w:rsid w:val="007735A3"/>
    <w:rsid w:val="00773B82"/>
    <w:rsid w:val="00777654"/>
    <w:rsid w:val="00777C03"/>
    <w:rsid w:val="00780364"/>
    <w:rsid w:val="00786866"/>
    <w:rsid w:val="00786A90"/>
    <w:rsid w:val="00791BE3"/>
    <w:rsid w:val="007934FE"/>
    <w:rsid w:val="00795ABA"/>
    <w:rsid w:val="00797F77"/>
    <w:rsid w:val="007A6D6F"/>
    <w:rsid w:val="007A6F20"/>
    <w:rsid w:val="007B291D"/>
    <w:rsid w:val="007C17D5"/>
    <w:rsid w:val="007C2BE6"/>
    <w:rsid w:val="007C353B"/>
    <w:rsid w:val="007C71D5"/>
    <w:rsid w:val="007D3CC9"/>
    <w:rsid w:val="007D4BAA"/>
    <w:rsid w:val="007D6C66"/>
    <w:rsid w:val="007D76AC"/>
    <w:rsid w:val="007D7FB0"/>
    <w:rsid w:val="007E0014"/>
    <w:rsid w:val="007E0A9D"/>
    <w:rsid w:val="007E419B"/>
    <w:rsid w:val="007E421B"/>
    <w:rsid w:val="007E5A9A"/>
    <w:rsid w:val="007E6061"/>
    <w:rsid w:val="007E71CA"/>
    <w:rsid w:val="007E7868"/>
    <w:rsid w:val="007F073C"/>
    <w:rsid w:val="007F1812"/>
    <w:rsid w:val="007F2988"/>
    <w:rsid w:val="007F45A5"/>
    <w:rsid w:val="007F49BC"/>
    <w:rsid w:val="007F66EA"/>
    <w:rsid w:val="007F67F9"/>
    <w:rsid w:val="008001F1"/>
    <w:rsid w:val="0080266D"/>
    <w:rsid w:val="00804752"/>
    <w:rsid w:val="008057BA"/>
    <w:rsid w:val="00811332"/>
    <w:rsid w:val="008146EC"/>
    <w:rsid w:val="00814B3E"/>
    <w:rsid w:val="00815219"/>
    <w:rsid w:val="008154DD"/>
    <w:rsid w:val="00817DFF"/>
    <w:rsid w:val="00820152"/>
    <w:rsid w:val="008206D0"/>
    <w:rsid w:val="008215B8"/>
    <w:rsid w:val="00822DBD"/>
    <w:rsid w:val="008233A1"/>
    <w:rsid w:val="00823673"/>
    <w:rsid w:val="00823AE7"/>
    <w:rsid w:val="0083476C"/>
    <w:rsid w:val="00835C79"/>
    <w:rsid w:val="00835D7B"/>
    <w:rsid w:val="00837A4D"/>
    <w:rsid w:val="00844EA7"/>
    <w:rsid w:val="008469DA"/>
    <w:rsid w:val="00853600"/>
    <w:rsid w:val="0086325C"/>
    <w:rsid w:val="00864C2F"/>
    <w:rsid w:val="00865AD7"/>
    <w:rsid w:val="00867847"/>
    <w:rsid w:val="00867E64"/>
    <w:rsid w:val="008705A4"/>
    <w:rsid w:val="00871AB6"/>
    <w:rsid w:val="00875B5F"/>
    <w:rsid w:val="00875D76"/>
    <w:rsid w:val="00880A40"/>
    <w:rsid w:val="00881EF7"/>
    <w:rsid w:val="00883614"/>
    <w:rsid w:val="008863E1"/>
    <w:rsid w:val="008878A3"/>
    <w:rsid w:val="00887E2A"/>
    <w:rsid w:val="00894346"/>
    <w:rsid w:val="00894AF7"/>
    <w:rsid w:val="008950F9"/>
    <w:rsid w:val="0089572F"/>
    <w:rsid w:val="00895BFD"/>
    <w:rsid w:val="00897F6E"/>
    <w:rsid w:val="008A5D4C"/>
    <w:rsid w:val="008B07E2"/>
    <w:rsid w:val="008B0B70"/>
    <w:rsid w:val="008B4273"/>
    <w:rsid w:val="008B5EF8"/>
    <w:rsid w:val="008B721D"/>
    <w:rsid w:val="008C0F4D"/>
    <w:rsid w:val="008C20AD"/>
    <w:rsid w:val="008C2922"/>
    <w:rsid w:val="008C38CC"/>
    <w:rsid w:val="008C4EFF"/>
    <w:rsid w:val="008D235A"/>
    <w:rsid w:val="008D3555"/>
    <w:rsid w:val="008D48BF"/>
    <w:rsid w:val="008D6615"/>
    <w:rsid w:val="008D703E"/>
    <w:rsid w:val="008E28C7"/>
    <w:rsid w:val="008E2D29"/>
    <w:rsid w:val="008E3794"/>
    <w:rsid w:val="008E6FCB"/>
    <w:rsid w:val="008E704A"/>
    <w:rsid w:val="008E75D0"/>
    <w:rsid w:val="008F232B"/>
    <w:rsid w:val="008F39A9"/>
    <w:rsid w:val="008F493D"/>
    <w:rsid w:val="008F5056"/>
    <w:rsid w:val="008F50A1"/>
    <w:rsid w:val="008F65AA"/>
    <w:rsid w:val="009004EF"/>
    <w:rsid w:val="00902ADF"/>
    <w:rsid w:val="00904A20"/>
    <w:rsid w:val="0091500E"/>
    <w:rsid w:val="00915A33"/>
    <w:rsid w:val="00915F55"/>
    <w:rsid w:val="0092006F"/>
    <w:rsid w:val="00926716"/>
    <w:rsid w:val="00926E24"/>
    <w:rsid w:val="00933D27"/>
    <w:rsid w:val="0093426F"/>
    <w:rsid w:val="009352DB"/>
    <w:rsid w:val="0093659F"/>
    <w:rsid w:val="00937018"/>
    <w:rsid w:val="0093705F"/>
    <w:rsid w:val="009401A3"/>
    <w:rsid w:val="00940D20"/>
    <w:rsid w:val="009429D8"/>
    <w:rsid w:val="00946868"/>
    <w:rsid w:val="00946CC9"/>
    <w:rsid w:val="009470C8"/>
    <w:rsid w:val="009541D8"/>
    <w:rsid w:val="00954D5C"/>
    <w:rsid w:val="00955177"/>
    <w:rsid w:val="00957D05"/>
    <w:rsid w:val="00961CFF"/>
    <w:rsid w:val="00962C68"/>
    <w:rsid w:val="009655DB"/>
    <w:rsid w:val="00970EDF"/>
    <w:rsid w:val="009724F9"/>
    <w:rsid w:val="009731EE"/>
    <w:rsid w:val="0097436B"/>
    <w:rsid w:val="009759B6"/>
    <w:rsid w:val="0098007E"/>
    <w:rsid w:val="0098207F"/>
    <w:rsid w:val="009827A9"/>
    <w:rsid w:val="00985792"/>
    <w:rsid w:val="009874CD"/>
    <w:rsid w:val="009875DE"/>
    <w:rsid w:val="00987916"/>
    <w:rsid w:val="0099229D"/>
    <w:rsid w:val="009932F6"/>
    <w:rsid w:val="00993857"/>
    <w:rsid w:val="00993B3A"/>
    <w:rsid w:val="009A016B"/>
    <w:rsid w:val="009A28FB"/>
    <w:rsid w:val="009A3BDD"/>
    <w:rsid w:val="009A5EF9"/>
    <w:rsid w:val="009A676F"/>
    <w:rsid w:val="009A710B"/>
    <w:rsid w:val="009B195D"/>
    <w:rsid w:val="009B24C1"/>
    <w:rsid w:val="009B7FB7"/>
    <w:rsid w:val="009C04D2"/>
    <w:rsid w:val="009C136F"/>
    <w:rsid w:val="009C1A22"/>
    <w:rsid w:val="009C3D85"/>
    <w:rsid w:val="009C4802"/>
    <w:rsid w:val="009C5E1F"/>
    <w:rsid w:val="009C6336"/>
    <w:rsid w:val="009C728D"/>
    <w:rsid w:val="009D07C0"/>
    <w:rsid w:val="009D0A12"/>
    <w:rsid w:val="009D1A88"/>
    <w:rsid w:val="009D31C2"/>
    <w:rsid w:val="009D4C7B"/>
    <w:rsid w:val="009D500A"/>
    <w:rsid w:val="009D5BCF"/>
    <w:rsid w:val="009D69D8"/>
    <w:rsid w:val="009D7370"/>
    <w:rsid w:val="009D7803"/>
    <w:rsid w:val="009E028F"/>
    <w:rsid w:val="009E0813"/>
    <w:rsid w:val="009E157A"/>
    <w:rsid w:val="009E181A"/>
    <w:rsid w:val="009E4280"/>
    <w:rsid w:val="009E581C"/>
    <w:rsid w:val="009E58C5"/>
    <w:rsid w:val="009E69B2"/>
    <w:rsid w:val="009F055B"/>
    <w:rsid w:val="009F0E8B"/>
    <w:rsid w:val="009F1241"/>
    <w:rsid w:val="009F20BB"/>
    <w:rsid w:val="009F4162"/>
    <w:rsid w:val="009F59F2"/>
    <w:rsid w:val="009F6159"/>
    <w:rsid w:val="00A02352"/>
    <w:rsid w:val="00A056D1"/>
    <w:rsid w:val="00A11789"/>
    <w:rsid w:val="00A11F4B"/>
    <w:rsid w:val="00A14B4C"/>
    <w:rsid w:val="00A15EF7"/>
    <w:rsid w:val="00A20526"/>
    <w:rsid w:val="00A20DBC"/>
    <w:rsid w:val="00A23C38"/>
    <w:rsid w:val="00A26110"/>
    <w:rsid w:val="00A26D8B"/>
    <w:rsid w:val="00A27F25"/>
    <w:rsid w:val="00A30A97"/>
    <w:rsid w:val="00A3388D"/>
    <w:rsid w:val="00A34C46"/>
    <w:rsid w:val="00A360F2"/>
    <w:rsid w:val="00A362F2"/>
    <w:rsid w:val="00A37202"/>
    <w:rsid w:val="00A41411"/>
    <w:rsid w:val="00A42AF8"/>
    <w:rsid w:val="00A4429A"/>
    <w:rsid w:val="00A47B14"/>
    <w:rsid w:val="00A54C6A"/>
    <w:rsid w:val="00A56E45"/>
    <w:rsid w:val="00A6139D"/>
    <w:rsid w:val="00A61F06"/>
    <w:rsid w:val="00A65E9E"/>
    <w:rsid w:val="00A67FBE"/>
    <w:rsid w:val="00A71704"/>
    <w:rsid w:val="00A72DDA"/>
    <w:rsid w:val="00A73755"/>
    <w:rsid w:val="00A74656"/>
    <w:rsid w:val="00A75E6B"/>
    <w:rsid w:val="00A77202"/>
    <w:rsid w:val="00A82525"/>
    <w:rsid w:val="00A82960"/>
    <w:rsid w:val="00A8340D"/>
    <w:rsid w:val="00A8585D"/>
    <w:rsid w:val="00A868DA"/>
    <w:rsid w:val="00A86FF1"/>
    <w:rsid w:val="00A87DC8"/>
    <w:rsid w:val="00A909AB"/>
    <w:rsid w:val="00A91A19"/>
    <w:rsid w:val="00A93DB8"/>
    <w:rsid w:val="00A95121"/>
    <w:rsid w:val="00A958B1"/>
    <w:rsid w:val="00A9597D"/>
    <w:rsid w:val="00AA5422"/>
    <w:rsid w:val="00AA544D"/>
    <w:rsid w:val="00AA779D"/>
    <w:rsid w:val="00AA7886"/>
    <w:rsid w:val="00AA7D02"/>
    <w:rsid w:val="00AA7FB4"/>
    <w:rsid w:val="00AB383A"/>
    <w:rsid w:val="00AC063F"/>
    <w:rsid w:val="00AC3913"/>
    <w:rsid w:val="00AC4F5E"/>
    <w:rsid w:val="00AC66EE"/>
    <w:rsid w:val="00AD175B"/>
    <w:rsid w:val="00AE0015"/>
    <w:rsid w:val="00AE696A"/>
    <w:rsid w:val="00AE7ECF"/>
    <w:rsid w:val="00AF0104"/>
    <w:rsid w:val="00AF04F8"/>
    <w:rsid w:val="00AF1CDF"/>
    <w:rsid w:val="00AF2809"/>
    <w:rsid w:val="00AF29C8"/>
    <w:rsid w:val="00AF451C"/>
    <w:rsid w:val="00AF5305"/>
    <w:rsid w:val="00AF6540"/>
    <w:rsid w:val="00AF6CBE"/>
    <w:rsid w:val="00B0156C"/>
    <w:rsid w:val="00B032A2"/>
    <w:rsid w:val="00B037BA"/>
    <w:rsid w:val="00B07D15"/>
    <w:rsid w:val="00B10B4E"/>
    <w:rsid w:val="00B14274"/>
    <w:rsid w:val="00B16E0A"/>
    <w:rsid w:val="00B21CFA"/>
    <w:rsid w:val="00B251AA"/>
    <w:rsid w:val="00B252EE"/>
    <w:rsid w:val="00B27EF3"/>
    <w:rsid w:val="00B3120A"/>
    <w:rsid w:val="00B3448F"/>
    <w:rsid w:val="00B35B0F"/>
    <w:rsid w:val="00B36C8D"/>
    <w:rsid w:val="00B40052"/>
    <w:rsid w:val="00B403AF"/>
    <w:rsid w:val="00B409C0"/>
    <w:rsid w:val="00B42062"/>
    <w:rsid w:val="00B5528F"/>
    <w:rsid w:val="00B55528"/>
    <w:rsid w:val="00B5621E"/>
    <w:rsid w:val="00B615E6"/>
    <w:rsid w:val="00B62E6D"/>
    <w:rsid w:val="00B63F6E"/>
    <w:rsid w:val="00B65DA0"/>
    <w:rsid w:val="00B67A52"/>
    <w:rsid w:val="00B711E7"/>
    <w:rsid w:val="00B7182A"/>
    <w:rsid w:val="00B76D3C"/>
    <w:rsid w:val="00B83CB3"/>
    <w:rsid w:val="00B86A77"/>
    <w:rsid w:val="00B87C47"/>
    <w:rsid w:val="00B94C26"/>
    <w:rsid w:val="00B963FB"/>
    <w:rsid w:val="00B97EFA"/>
    <w:rsid w:val="00BA23B0"/>
    <w:rsid w:val="00BA310B"/>
    <w:rsid w:val="00BA37DF"/>
    <w:rsid w:val="00BA4E70"/>
    <w:rsid w:val="00BA5147"/>
    <w:rsid w:val="00BA5290"/>
    <w:rsid w:val="00BA7373"/>
    <w:rsid w:val="00BB0718"/>
    <w:rsid w:val="00BB2894"/>
    <w:rsid w:val="00BB5842"/>
    <w:rsid w:val="00BC0364"/>
    <w:rsid w:val="00BC31C1"/>
    <w:rsid w:val="00BC4420"/>
    <w:rsid w:val="00BD0BCA"/>
    <w:rsid w:val="00BD385F"/>
    <w:rsid w:val="00BD3CC8"/>
    <w:rsid w:val="00BD4645"/>
    <w:rsid w:val="00BD6B7E"/>
    <w:rsid w:val="00BD7545"/>
    <w:rsid w:val="00BD7B4B"/>
    <w:rsid w:val="00BE039A"/>
    <w:rsid w:val="00BE57AE"/>
    <w:rsid w:val="00BF190A"/>
    <w:rsid w:val="00BF351C"/>
    <w:rsid w:val="00BF3E09"/>
    <w:rsid w:val="00BF4D0E"/>
    <w:rsid w:val="00BF726E"/>
    <w:rsid w:val="00C00C33"/>
    <w:rsid w:val="00C012B3"/>
    <w:rsid w:val="00C05BAD"/>
    <w:rsid w:val="00C060AF"/>
    <w:rsid w:val="00C1097F"/>
    <w:rsid w:val="00C13856"/>
    <w:rsid w:val="00C157C6"/>
    <w:rsid w:val="00C1622A"/>
    <w:rsid w:val="00C22FD7"/>
    <w:rsid w:val="00C234B1"/>
    <w:rsid w:val="00C42150"/>
    <w:rsid w:val="00C438FC"/>
    <w:rsid w:val="00C438FE"/>
    <w:rsid w:val="00C439D3"/>
    <w:rsid w:val="00C45B0B"/>
    <w:rsid w:val="00C47CB8"/>
    <w:rsid w:val="00C50624"/>
    <w:rsid w:val="00C51AAD"/>
    <w:rsid w:val="00C52E80"/>
    <w:rsid w:val="00C56BCC"/>
    <w:rsid w:val="00C57041"/>
    <w:rsid w:val="00C62584"/>
    <w:rsid w:val="00C62E7A"/>
    <w:rsid w:val="00C6420C"/>
    <w:rsid w:val="00C64EE8"/>
    <w:rsid w:val="00C66016"/>
    <w:rsid w:val="00C667C1"/>
    <w:rsid w:val="00C66C19"/>
    <w:rsid w:val="00C727BC"/>
    <w:rsid w:val="00C765F2"/>
    <w:rsid w:val="00C80141"/>
    <w:rsid w:val="00C80675"/>
    <w:rsid w:val="00C82B57"/>
    <w:rsid w:val="00C833EF"/>
    <w:rsid w:val="00C83D7B"/>
    <w:rsid w:val="00C85958"/>
    <w:rsid w:val="00C87807"/>
    <w:rsid w:val="00C87DA0"/>
    <w:rsid w:val="00C908E4"/>
    <w:rsid w:val="00C90F66"/>
    <w:rsid w:val="00C94272"/>
    <w:rsid w:val="00CA1F46"/>
    <w:rsid w:val="00CA28B3"/>
    <w:rsid w:val="00CA54F3"/>
    <w:rsid w:val="00CA6350"/>
    <w:rsid w:val="00CA6E5C"/>
    <w:rsid w:val="00CB09F7"/>
    <w:rsid w:val="00CB1B93"/>
    <w:rsid w:val="00CB21BC"/>
    <w:rsid w:val="00CB5428"/>
    <w:rsid w:val="00CB5FEA"/>
    <w:rsid w:val="00CC17BB"/>
    <w:rsid w:val="00CC2CDB"/>
    <w:rsid w:val="00CC684B"/>
    <w:rsid w:val="00CC6E74"/>
    <w:rsid w:val="00CC73BC"/>
    <w:rsid w:val="00CD17EA"/>
    <w:rsid w:val="00CD1B2F"/>
    <w:rsid w:val="00CD2367"/>
    <w:rsid w:val="00CD36AD"/>
    <w:rsid w:val="00CD3A09"/>
    <w:rsid w:val="00CD3CF7"/>
    <w:rsid w:val="00CE04F1"/>
    <w:rsid w:val="00CE2363"/>
    <w:rsid w:val="00CE2404"/>
    <w:rsid w:val="00CE288B"/>
    <w:rsid w:val="00CE2D5E"/>
    <w:rsid w:val="00CE4B0A"/>
    <w:rsid w:val="00CE7475"/>
    <w:rsid w:val="00CE7CFE"/>
    <w:rsid w:val="00CF0E91"/>
    <w:rsid w:val="00CF184D"/>
    <w:rsid w:val="00CF3B71"/>
    <w:rsid w:val="00CF6196"/>
    <w:rsid w:val="00D01425"/>
    <w:rsid w:val="00D03B84"/>
    <w:rsid w:val="00D04E68"/>
    <w:rsid w:val="00D05246"/>
    <w:rsid w:val="00D10E0E"/>
    <w:rsid w:val="00D11346"/>
    <w:rsid w:val="00D116D6"/>
    <w:rsid w:val="00D14EFA"/>
    <w:rsid w:val="00D20414"/>
    <w:rsid w:val="00D222F0"/>
    <w:rsid w:val="00D245EE"/>
    <w:rsid w:val="00D250F0"/>
    <w:rsid w:val="00D252CA"/>
    <w:rsid w:val="00D26201"/>
    <w:rsid w:val="00D323C8"/>
    <w:rsid w:val="00D32497"/>
    <w:rsid w:val="00D33DB0"/>
    <w:rsid w:val="00D34499"/>
    <w:rsid w:val="00D34542"/>
    <w:rsid w:val="00D406F1"/>
    <w:rsid w:val="00D41CD7"/>
    <w:rsid w:val="00D43AC4"/>
    <w:rsid w:val="00D43BBB"/>
    <w:rsid w:val="00D43E59"/>
    <w:rsid w:val="00D465EF"/>
    <w:rsid w:val="00D46C0E"/>
    <w:rsid w:val="00D47FC9"/>
    <w:rsid w:val="00D50572"/>
    <w:rsid w:val="00D50688"/>
    <w:rsid w:val="00D50877"/>
    <w:rsid w:val="00D50CCB"/>
    <w:rsid w:val="00D52A47"/>
    <w:rsid w:val="00D5321D"/>
    <w:rsid w:val="00D55F57"/>
    <w:rsid w:val="00D57C87"/>
    <w:rsid w:val="00D6297F"/>
    <w:rsid w:val="00D63FE2"/>
    <w:rsid w:val="00D67697"/>
    <w:rsid w:val="00D70551"/>
    <w:rsid w:val="00D7205D"/>
    <w:rsid w:val="00D73ABD"/>
    <w:rsid w:val="00D83232"/>
    <w:rsid w:val="00D84829"/>
    <w:rsid w:val="00D84CDA"/>
    <w:rsid w:val="00D90CE1"/>
    <w:rsid w:val="00D92CDF"/>
    <w:rsid w:val="00D95B83"/>
    <w:rsid w:val="00D97E65"/>
    <w:rsid w:val="00DA2940"/>
    <w:rsid w:val="00DA3A52"/>
    <w:rsid w:val="00DA43EE"/>
    <w:rsid w:val="00DA44DA"/>
    <w:rsid w:val="00DA57C7"/>
    <w:rsid w:val="00DA6148"/>
    <w:rsid w:val="00DB493F"/>
    <w:rsid w:val="00DB6092"/>
    <w:rsid w:val="00DC20F7"/>
    <w:rsid w:val="00DC414D"/>
    <w:rsid w:val="00DC46D0"/>
    <w:rsid w:val="00DC5B66"/>
    <w:rsid w:val="00DC6B4C"/>
    <w:rsid w:val="00DD2362"/>
    <w:rsid w:val="00DD3920"/>
    <w:rsid w:val="00DD3FE5"/>
    <w:rsid w:val="00DD7B73"/>
    <w:rsid w:val="00DE3E86"/>
    <w:rsid w:val="00DE61F0"/>
    <w:rsid w:val="00DE7B89"/>
    <w:rsid w:val="00DF27C0"/>
    <w:rsid w:val="00DF51CD"/>
    <w:rsid w:val="00DF5866"/>
    <w:rsid w:val="00DF5E4F"/>
    <w:rsid w:val="00DF5F9F"/>
    <w:rsid w:val="00DF61D6"/>
    <w:rsid w:val="00DF720A"/>
    <w:rsid w:val="00DF7FA2"/>
    <w:rsid w:val="00E001FB"/>
    <w:rsid w:val="00E00C3C"/>
    <w:rsid w:val="00E0224E"/>
    <w:rsid w:val="00E02EA7"/>
    <w:rsid w:val="00E0469F"/>
    <w:rsid w:val="00E05ACA"/>
    <w:rsid w:val="00E0781F"/>
    <w:rsid w:val="00E07958"/>
    <w:rsid w:val="00E07AEE"/>
    <w:rsid w:val="00E12E74"/>
    <w:rsid w:val="00E16D1A"/>
    <w:rsid w:val="00E22432"/>
    <w:rsid w:val="00E230F1"/>
    <w:rsid w:val="00E23A89"/>
    <w:rsid w:val="00E25985"/>
    <w:rsid w:val="00E275FC"/>
    <w:rsid w:val="00E30DE4"/>
    <w:rsid w:val="00E30E9D"/>
    <w:rsid w:val="00E32EF3"/>
    <w:rsid w:val="00E45FB0"/>
    <w:rsid w:val="00E463C7"/>
    <w:rsid w:val="00E46EC0"/>
    <w:rsid w:val="00E52641"/>
    <w:rsid w:val="00E55A6E"/>
    <w:rsid w:val="00E5696D"/>
    <w:rsid w:val="00E57558"/>
    <w:rsid w:val="00E609BB"/>
    <w:rsid w:val="00E60AAD"/>
    <w:rsid w:val="00E60E79"/>
    <w:rsid w:val="00E63A3B"/>
    <w:rsid w:val="00E6460B"/>
    <w:rsid w:val="00E67337"/>
    <w:rsid w:val="00E703FC"/>
    <w:rsid w:val="00E7238A"/>
    <w:rsid w:val="00E73EEB"/>
    <w:rsid w:val="00E751B7"/>
    <w:rsid w:val="00E7685A"/>
    <w:rsid w:val="00E80C8A"/>
    <w:rsid w:val="00E822A3"/>
    <w:rsid w:val="00E83482"/>
    <w:rsid w:val="00E839A4"/>
    <w:rsid w:val="00E853F6"/>
    <w:rsid w:val="00E85AC7"/>
    <w:rsid w:val="00E85B95"/>
    <w:rsid w:val="00E87E0F"/>
    <w:rsid w:val="00E91AC3"/>
    <w:rsid w:val="00E93368"/>
    <w:rsid w:val="00E942AA"/>
    <w:rsid w:val="00E955F5"/>
    <w:rsid w:val="00E969B8"/>
    <w:rsid w:val="00E97895"/>
    <w:rsid w:val="00E97BEF"/>
    <w:rsid w:val="00EA04FC"/>
    <w:rsid w:val="00EA0950"/>
    <w:rsid w:val="00EA1043"/>
    <w:rsid w:val="00EA1439"/>
    <w:rsid w:val="00EA3114"/>
    <w:rsid w:val="00EA38BC"/>
    <w:rsid w:val="00EA6768"/>
    <w:rsid w:val="00EA6F41"/>
    <w:rsid w:val="00EB1625"/>
    <w:rsid w:val="00EB291A"/>
    <w:rsid w:val="00EB2A34"/>
    <w:rsid w:val="00EB3F4C"/>
    <w:rsid w:val="00EB6B8E"/>
    <w:rsid w:val="00EB74E5"/>
    <w:rsid w:val="00EC0AF8"/>
    <w:rsid w:val="00EC1EEC"/>
    <w:rsid w:val="00EC35FF"/>
    <w:rsid w:val="00EC3F42"/>
    <w:rsid w:val="00EC4102"/>
    <w:rsid w:val="00EC557C"/>
    <w:rsid w:val="00EC6407"/>
    <w:rsid w:val="00ED0BC2"/>
    <w:rsid w:val="00ED0DE6"/>
    <w:rsid w:val="00ED217E"/>
    <w:rsid w:val="00ED4D6C"/>
    <w:rsid w:val="00EE1081"/>
    <w:rsid w:val="00EE1721"/>
    <w:rsid w:val="00EE2654"/>
    <w:rsid w:val="00EE2C05"/>
    <w:rsid w:val="00EE6096"/>
    <w:rsid w:val="00EE6C20"/>
    <w:rsid w:val="00EE7BB2"/>
    <w:rsid w:val="00EF0344"/>
    <w:rsid w:val="00EF11B8"/>
    <w:rsid w:val="00EF3B6C"/>
    <w:rsid w:val="00EF47F5"/>
    <w:rsid w:val="00EF5C49"/>
    <w:rsid w:val="00EF774A"/>
    <w:rsid w:val="00F024F0"/>
    <w:rsid w:val="00F024F8"/>
    <w:rsid w:val="00F02CA9"/>
    <w:rsid w:val="00F02E68"/>
    <w:rsid w:val="00F03195"/>
    <w:rsid w:val="00F043DC"/>
    <w:rsid w:val="00F06CBA"/>
    <w:rsid w:val="00F074A0"/>
    <w:rsid w:val="00F202A9"/>
    <w:rsid w:val="00F22425"/>
    <w:rsid w:val="00F227A3"/>
    <w:rsid w:val="00F22891"/>
    <w:rsid w:val="00F22F55"/>
    <w:rsid w:val="00F2416A"/>
    <w:rsid w:val="00F24389"/>
    <w:rsid w:val="00F24792"/>
    <w:rsid w:val="00F30329"/>
    <w:rsid w:val="00F3035B"/>
    <w:rsid w:val="00F30381"/>
    <w:rsid w:val="00F30A1F"/>
    <w:rsid w:val="00F33062"/>
    <w:rsid w:val="00F33610"/>
    <w:rsid w:val="00F33809"/>
    <w:rsid w:val="00F34642"/>
    <w:rsid w:val="00F349AA"/>
    <w:rsid w:val="00F34EB1"/>
    <w:rsid w:val="00F3531C"/>
    <w:rsid w:val="00F372BC"/>
    <w:rsid w:val="00F40C1A"/>
    <w:rsid w:val="00F41951"/>
    <w:rsid w:val="00F43023"/>
    <w:rsid w:val="00F4477A"/>
    <w:rsid w:val="00F47CD8"/>
    <w:rsid w:val="00F50985"/>
    <w:rsid w:val="00F51743"/>
    <w:rsid w:val="00F55435"/>
    <w:rsid w:val="00F5716A"/>
    <w:rsid w:val="00F622C2"/>
    <w:rsid w:val="00F6255B"/>
    <w:rsid w:val="00F63562"/>
    <w:rsid w:val="00F65A54"/>
    <w:rsid w:val="00F66876"/>
    <w:rsid w:val="00F73302"/>
    <w:rsid w:val="00F746B9"/>
    <w:rsid w:val="00F74775"/>
    <w:rsid w:val="00F76758"/>
    <w:rsid w:val="00F775C6"/>
    <w:rsid w:val="00F809F7"/>
    <w:rsid w:val="00F8180E"/>
    <w:rsid w:val="00F81AB0"/>
    <w:rsid w:val="00F821A3"/>
    <w:rsid w:val="00F83046"/>
    <w:rsid w:val="00F836E1"/>
    <w:rsid w:val="00F84FF2"/>
    <w:rsid w:val="00F85410"/>
    <w:rsid w:val="00F906A0"/>
    <w:rsid w:val="00F91BC8"/>
    <w:rsid w:val="00F9224C"/>
    <w:rsid w:val="00F92EA5"/>
    <w:rsid w:val="00F96D84"/>
    <w:rsid w:val="00F979FE"/>
    <w:rsid w:val="00FA12D3"/>
    <w:rsid w:val="00FA37AC"/>
    <w:rsid w:val="00FA3F43"/>
    <w:rsid w:val="00FA4E6A"/>
    <w:rsid w:val="00FA503F"/>
    <w:rsid w:val="00FA6816"/>
    <w:rsid w:val="00FA78AB"/>
    <w:rsid w:val="00FB1150"/>
    <w:rsid w:val="00FB4530"/>
    <w:rsid w:val="00FB74FE"/>
    <w:rsid w:val="00FC0D2F"/>
    <w:rsid w:val="00FC1E4B"/>
    <w:rsid w:val="00FC22D9"/>
    <w:rsid w:val="00FC2C8E"/>
    <w:rsid w:val="00FC3708"/>
    <w:rsid w:val="00FC3B09"/>
    <w:rsid w:val="00FC4001"/>
    <w:rsid w:val="00FC4218"/>
    <w:rsid w:val="00FC63CC"/>
    <w:rsid w:val="00FD171E"/>
    <w:rsid w:val="00FD1C77"/>
    <w:rsid w:val="00FD3691"/>
    <w:rsid w:val="00FD3FAD"/>
    <w:rsid w:val="00FD4D25"/>
    <w:rsid w:val="00FD7EFA"/>
    <w:rsid w:val="00FE0333"/>
    <w:rsid w:val="00FE16A7"/>
    <w:rsid w:val="00FE7EFA"/>
    <w:rsid w:val="00FF2403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681B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4B59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53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4">
    <w:name w:val="heading 4"/>
    <w:basedOn w:val="Normal"/>
    <w:next w:val="Normal"/>
    <w:qFormat/>
    <w:rsid w:val="009F6159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22DBD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81B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20681B"/>
    <w:pPr>
      <w:tabs>
        <w:tab w:val="left" w:pos="284"/>
      </w:tabs>
      <w:jc w:val="both"/>
    </w:pPr>
    <w:rPr>
      <w:rFonts w:ascii="EucrosiaUPC" w:hAnsi="EucrosiaUPC" w:cs="EucrosiaUPC"/>
      <w:lang w:eastAsia="zh-CN"/>
    </w:rPr>
  </w:style>
  <w:style w:type="character" w:styleId="FootnoteReference">
    <w:name w:val="footnote reference"/>
    <w:basedOn w:val="DefaultParagraphFont"/>
    <w:semiHidden/>
    <w:rsid w:val="0020681B"/>
    <w:rPr>
      <w:vertAlign w:val="superscript"/>
      <w:lang w:bidi="th-TH"/>
    </w:rPr>
  </w:style>
  <w:style w:type="paragraph" w:styleId="BodyTextIndent">
    <w:name w:val="Body Text Indent"/>
    <w:basedOn w:val="Normal"/>
    <w:link w:val="BodyTextIndentChar"/>
    <w:rsid w:val="009470C8"/>
    <w:pPr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rsid w:val="00822DBD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link w:val="FooterChar"/>
    <w:uiPriority w:val="99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uiPriority w:val="99"/>
    <w:rsid w:val="006964B1"/>
  </w:style>
  <w:style w:type="paragraph" w:styleId="HTMLPreformatted">
    <w:name w:val="HTML Preformatted"/>
    <w:basedOn w:val="Normal"/>
    <w:rsid w:val="00F20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Title">
    <w:name w:val="Title"/>
    <w:basedOn w:val="Normal"/>
    <w:qFormat/>
    <w:rsid w:val="00EA0950"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semiHidden/>
    <w:rsid w:val="003567AB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A87DC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30DDF"/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853F6"/>
    <w:rPr>
      <w:rFonts w:eastAsia="Cordia New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853F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ListParagraph">
    <w:name w:val="List Paragraph"/>
    <w:basedOn w:val="Normal"/>
    <w:uiPriority w:val="34"/>
    <w:qFormat/>
    <w:rsid w:val="00AF280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87F42-3419-4300-84B6-6FBCEB1C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ไทยเภสัชศาสตร์และวิทยาการสุขภาพ</vt:lpstr>
    </vt:vector>
  </TitlesOfParts>
  <Company>Pharm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ไทยเภสัชศาสตร์และวิทยาการสุขภาพ</dc:title>
  <dc:creator>Pharm</dc:creator>
  <cp:lastModifiedBy>Nampu_999</cp:lastModifiedBy>
  <cp:revision>2</cp:revision>
  <cp:lastPrinted>2012-12-27T03:27:00Z</cp:lastPrinted>
  <dcterms:created xsi:type="dcterms:W3CDTF">2012-12-27T06:12:00Z</dcterms:created>
  <dcterms:modified xsi:type="dcterms:W3CDTF">2012-12-27T06:12:00Z</dcterms:modified>
</cp:coreProperties>
</file>