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A9DF6" w14:textId="77777777" w:rsidR="00325F79" w:rsidRPr="00325F79" w:rsidRDefault="00325F79" w:rsidP="00A7226C">
      <w:pPr>
        <w:autoSpaceDE w:val="0"/>
        <w:autoSpaceDN w:val="0"/>
        <w:adjustRightInd w:val="0"/>
        <w:spacing w:after="0" w:line="240" w:lineRule="auto"/>
        <w:jc w:val="center"/>
        <w:rPr>
          <w:rFonts w:ascii="Times New Roman" w:eastAsia="Calibri" w:hAnsi="Times New Roman" w:cs="Times New Roman"/>
          <w:b/>
          <w:bCs/>
          <w:color w:val="000000"/>
          <w:sz w:val="28"/>
          <w:szCs w:val="28"/>
          <w14:ligatures w14:val="standardContextual"/>
        </w:rPr>
      </w:pPr>
      <w:r w:rsidRPr="00325F79">
        <w:rPr>
          <w:rFonts w:ascii="Times New Roman" w:eastAsia="Calibri" w:hAnsi="Times New Roman" w:cs="Times New Roman"/>
          <w:b/>
          <w:bCs/>
          <w:color w:val="000000"/>
          <w:sz w:val="28"/>
          <w:szCs w:val="28"/>
          <w14:ligatures w14:val="standardContextual"/>
        </w:rPr>
        <w:t>An Interpretative Phenomenological Analysis of the Lived Experiences of Malaysian Clinical Psychologists with Compassion Fatigue</w:t>
      </w:r>
    </w:p>
    <w:p w14:paraId="3ACAC90C" w14:textId="77777777" w:rsidR="00325F79" w:rsidRPr="00325F79" w:rsidRDefault="00325F79" w:rsidP="00A7226C">
      <w:pPr>
        <w:autoSpaceDE w:val="0"/>
        <w:autoSpaceDN w:val="0"/>
        <w:adjustRightInd w:val="0"/>
        <w:spacing w:after="0" w:line="240" w:lineRule="auto"/>
        <w:jc w:val="center"/>
        <w:rPr>
          <w:rFonts w:ascii="Times New Roman" w:eastAsia="Calibri" w:hAnsi="Times New Roman" w:cs="Times New Roman"/>
          <w:color w:val="000000"/>
          <w:sz w:val="24"/>
          <w:szCs w:val="24"/>
          <w14:ligatures w14:val="standardContextual"/>
        </w:rPr>
      </w:pPr>
    </w:p>
    <w:p w14:paraId="108FB3AB" w14:textId="563B0991" w:rsidR="00325F79" w:rsidRDefault="00325F79" w:rsidP="00A7226C">
      <w:pPr>
        <w:autoSpaceDE w:val="0"/>
        <w:autoSpaceDN w:val="0"/>
        <w:adjustRightInd w:val="0"/>
        <w:spacing w:after="0" w:line="240" w:lineRule="auto"/>
        <w:jc w:val="center"/>
        <w:rPr>
          <w:rFonts w:ascii="Times New Roman" w:eastAsia="Calibri" w:hAnsi="Times New Roman" w:cs="Times New Roman"/>
          <w:color w:val="000000"/>
          <w:sz w:val="24"/>
          <w:szCs w:val="24"/>
          <w14:ligatures w14:val="standardContextual"/>
        </w:rPr>
      </w:pPr>
      <w:r w:rsidRPr="00325F79">
        <w:rPr>
          <w:rFonts w:ascii="Times New Roman" w:eastAsia="Calibri" w:hAnsi="Times New Roman" w:cs="Times New Roman"/>
          <w:color w:val="000000"/>
          <w:sz w:val="24"/>
          <w:szCs w:val="24"/>
          <w14:ligatures w14:val="standardContextual"/>
        </w:rPr>
        <w:t>Nur `Amirah Azman</w:t>
      </w:r>
    </w:p>
    <w:p w14:paraId="73EC6695" w14:textId="20CED173" w:rsidR="00325F79" w:rsidRDefault="00325F79" w:rsidP="0003443B">
      <w:pPr>
        <w:autoSpaceDE w:val="0"/>
        <w:autoSpaceDN w:val="0"/>
        <w:adjustRightInd w:val="0"/>
        <w:spacing w:after="0" w:line="240" w:lineRule="auto"/>
        <w:jc w:val="both"/>
        <w:rPr>
          <w:rFonts w:ascii="Times New Roman" w:eastAsia="Calibri" w:hAnsi="Times New Roman" w:cs="Times New Roman"/>
          <w:color w:val="000000"/>
          <w:sz w:val="24"/>
          <w:szCs w:val="24"/>
          <w14:ligatures w14:val="standardContextual"/>
        </w:rPr>
      </w:pPr>
      <w:r w:rsidRPr="00325F79">
        <w:rPr>
          <w:rFonts w:ascii="Times New Roman" w:eastAsia="Calibri" w:hAnsi="Times New Roman" w:cs="Times New Roman"/>
          <w:color w:val="000000"/>
          <w:sz w:val="24"/>
          <w:szCs w:val="24"/>
          <w14:ligatures w14:val="standardContextual"/>
        </w:rPr>
        <w:t>MS in Psychology (Clinical and Counselling)</w:t>
      </w:r>
      <w:r>
        <w:rPr>
          <w:rFonts w:ascii="Times New Roman" w:eastAsia="Calibri" w:hAnsi="Times New Roman" w:cs="Times New Roman"/>
          <w:color w:val="000000"/>
          <w:sz w:val="24"/>
          <w:szCs w:val="24"/>
          <w14:ligatures w14:val="standardContextual"/>
        </w:rPr>
        <w:t xml:space="preserve">, </w:t>
      </w:r>
      <w:r w:rsidRPr="00325F79">
        <w:rPr>
          <w:rFonts w:ascii="Times New Roman" w:eastAsia="Calibri" w:hAnsi="Times New Roman" w:cs="Times New Roman"/>
          <w:color w:val="000000"/>
          <w:sz w:val="24"/>
          <w:szCs w:val="24"/>
          <w14:ligatures w14:val="standardContextual"/>
        </w:rPr>
        <w:t xml:space="preserve">Department of Psychology, </w:t>
      </w:r>
      <w:proofErr w:type="spellStart"/>
      <w:r w:rsidRPr="00325F79">
        <w:rPr>
          <w:rFonts w:ascii="Times New Roman" w:eastAsia="Calibri" w:hAnsi="Times New Roman" w:cs="Times New Roman"/>
          <w:color w:val="000000"/>
          <w:sz w:val="24"/>
          <w:szCs w:val="24"/>
          <w14:ligatures w14:val="standardContextual"/>
        </w:rPr>
        <w:t>AbdulHamid</w:t>
      </w:r>
      <w:proofErr w:type="spellEnd"/>
      <w:r w:rsidRPr="00325F79">
        <w:rPr>
          <w:rFonts w:ascii="Times New Roman" w:eastAsia="Calibri" w:hAnsi="Times New Roman" w:cs="Times New Roman"/>
          <w:color w:val="000000"/>
          <w:sz w:val="24"/>
          <w:szCs w:val="24"/>
          <w14:ligatures w14:val="standardContextual"/>
        </w:rPr>
        <w:t xml:space="preserve"> </w:t>
      </w:r>
      <w:proofErr w:type="spellStart"/>
      <w:r w:rsidRPr="00325F79">
        <w:rPr>
          <w:rFonts w:ascii="Times New Roman" w:eastAsia="Calibri" w:hAnsi="Times New Roman" w:cs="Times New Roman"/>
          <w:color w:val="000000"/>
          <w:sz w:val="24"/>
          <w:szCs w:val="24"/>
          <w14:ligatures w14:val="standardContextual"/>
        </w:rPr>
        <w:t>AbuSulayman</w:t>
      </w:r>
      <w:proofErr w:type="spellEnd"/>
      <w:r w:rsidRPr="00325F79">
        <w:rPr>
          <w:rFonts w:ascii="Times New Roman" w:eastAsia="Calibri" w:hAnsi="Times New Roman" w:cs="Times New Roman"/>
          <w:color w:val="000000"/>
          <w:sz w:val="24"/>
          <w:szCs w:val="24"/>
          <w14:ligatures w14:val="standardContextual"/>
        </w:rPr>
        <w:t xml:space="preserve"> Kulliyyah of Islamic Revealed Knowledge and Human Sciences, International Islamic University Malaysia</w:t>
      </w:r>
    </w:p>
    <w:p w14:paraId="3945DC8E" w14:textId="77777777" w:rsidR="0003443B" w:rsidRPr="00325F79" w:rsidRDefault="0003443B" w:rsidP="0003443B">
      <w:pPr>
        <w:autoSpaceDE w:val="0"/>
        <w:autoSpaceDN w:val="0"/>
        <w:adjustRightInd w:val="0"/>
        <w:spacing w:after="0" w:line="240" w:lineRule="auto"/>
        <w:jc w:val="both"/>
        <w:rPr>
          <w:rFonts w:ascii="Times New Roman" w:eastAsia="Calibri" w:hAnsi="Times New Roman" w:cs="Times New Roman"/>
          <w:color w:val="000000"/>
          <w:sz w:val="24"/>
          <w:szCs w:val="24"/>
          <w14:ligatures w14:val="standardContextual"/>
        </w:rPr>
      </w:pPr>
    </w:p>
    <w:p w14:paraId="6E54FD10" w14:textId="16D0B104" w:rsidR="0003443B" w:rsidRDefault="0003443B" w:rsidP="0003443B">
      <w:pPr>
        <w:autoSpaceDE w:val="0"/>
        <w:autoSpaceDN w:val="0"/>
        <w:adjustRightInd w:val="0"/>
        <w:spacing w:after="0" w:line="240" w:lineRule="auto"/>
        <w:rPr>
          <w:rFonts w:ascii="Times New Roman" w:eastAsia="Calibri" w:hAnsi="Times New Roman" w:cs="Times New Roman"/>
          <w:color w:val="000000"/>
          <w:sz w:val="24"/>
          <w:szCs w:val="24"/>
          <w14:ligatures w14:val="standardContextual"/>
        </w:rPr>
      </w:pPr>
      <w:r w:rsidRPr="0003443B">
        <w:rPr>
          <w:rFonts w:ascii="Times New Roman" w:eastAsia="Calibri" w:hAnsi="Times New Roman" w:cs="Times New Roman"/>
          <w:color w:val="000000"/>
          <w:sz w:val="24"/>
          <w:szCs w:val="24"/>
          <w14:ligatures w14:val="standardContextual"/>
        </w:rPr>
        <w:t>Corresponding email</w:t>
      </w:r>
      <w:r>
        <w:rPr>
          <w:rFonts w:ascii="Times New Roman" w:eastAsia="Calibri" w:hAnsi="Times New Roman" w:cs="Times New Roman"/>
          <w:color w:val="000000"/>
          <w:sz w:val="24"/>
          <w:szCs w:val="24"/>
          <w14:ligatures w14:val="standardContextual"/>
        </w:rPr>
        <w:t xml:space="preserve">: </w:t>
      </w:r>
      <w:hyperlink r:id="rId4" w:history="1">
        <w:r w:rsidRPr="00AA7895">
          <w:rPr>
            <w:rStyle w:val="Hyperlink"/>
            <w:rFonts w:ascii="Times New Roman" w:eastAsia="Calibri" w:hAnsi="Times New Roman" w:cs="Times New Roman"/>
            <w:sz w:val="24"/>
            <w:szCs w:val="24"/>
            <w14:ligatures w14:val="standardContextual"/>
          </w:rPr>
          <w:t>amirahazmanw@gmail.com</w:t>
        </w:r>
      </w:hyperlink>
    </w:p>
    <w:p w14:paraId="5F23B31A" w14:textId="77777777" w:rsidR="0003443B" w:rsidRDefault="0003443B" w:rsidP="0003443B">
      <w:pPr>
        <w:autoSpaceDE w:val="0"/>
        <w:autoSpaceDN w:val="0"/>
        <w:adjustRightInd w:val="0"/>
        <w:spacing w:after="0" w:line="240" w:lineRule="auto"/>
        <w:rPr>
          <w:rFonts w:ascii="Times New Roman" w:eastAsia="Calibri" w:hAnsi="Times New Roman" w:cs="Times New Roman"/>
          <w:color w:val="000000"/>
          <w:sz w:val="24"/>
          <w:szCs w:val="24"/>
          <w14:ligatures w14:val="standardContextual"/>
        </w:rPr>
      </w:pPr>
    </w:p>
    <w:p w14:paraId="78B2F32E" w14:textId="04C1B886" w:rsidR="0003443B" w:rsidRPr="0003443B" w:rsidRDefault="0003443B" w:rsidP="00A7226C">
      <w:pPr>
        <w:autoSpaceDE w:val="0"/>
        <w:autoSpaceDN w:val="0"/>
        <w:adjustRightInd w:val="0"/>
        <w:spacing w:after="0" w:line="240" w:lineRule="auto"/>
        <w:jc w:val="center"/>
        <w:rPr>
          <w:rFonts w:ascii="Times New Roman" w:eastAsia="Calibri" w:hAnsi="Times New Roman" w:cs="Times New Roman"/>
          <w:b/>
          <w:bCs/>
          <w:color w:val="000000"/>
          <w:sz w:val="24"/>
          <w:szCs w:val="24"/>
          <w14:ligatures w14:val="standardContextual"/>
        </w:rPr>
      </w:pPr>
      <w:r w:rsidRPr="0003443B">
        <w:rPr>
          <w:rFonts w:ascii="Times New Roman" w:eastAsia="Calibri" w:hAnsi="Times New Roman" w:cs="Times New Roman"/>
          <w:b/>
          <w:bCs/>
          <w:color w:val="000000"/>
          <w:sz w:val="24"/>
          <w:szCs w:val="24"/>
          <w14:ligatures w14:val="standardContextual"/>
        </w:rPr>
        <w:t>ABSTRACT</w:t>
      </w:r>
    </w:p>
    <w:p w14:paraId="33E32079" w14:textId="77777777" w:rsidR="0003443B" w:rsidRPr="00325F79" w:rsidRDefault="0003443B" w:rsidP="00325F79">
      <w:pPr>
        <w:autoSpaceDE w:val="0"/>
        <w:autoSpaceDN w:val="0"/>
        <w:adjustRightInd w:val="0"/>
        <w:spacing w:after="0" w:line="240" w:lineRule="auto"/>
        <w:jc w:val="center"/>
        <w:rPr>
          <w:rFonts w:ascii="Times New Roman" w:eastAsia="Calibri" w:hAnsi="Times New Roman" w:cs="Times New Roman"/>
          <w:color w:val="000000"/>
          <w:sz w:val="24"/>
          <w:szCs w:val="24"/>
          <w14:ligatures w14:val="standardContextual"/>
        </w:rPr>
      </w:pPr>
    </w:p>
    <w:p w14:paraId="14616C8B" w14:textId="7FA4F67C" w:rsidR="00325F79" w:rsidRPr="00426F23" w:rsidRDefault="0003443B" w:rsidP="0003443B">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325F79" w:rsidRPr="00A7226C">
        <w:rPr>
          <w:rFonts w:ascii="Times New Roman" w:hAnsi="Times New Roman" w:cs="Times New Roman"/>
          <w:sz w:val="24"/>
          <w:szCs w:val="24"/>
        </w:rPr>
        <w:t xml:space="preserve">The detrimental effects of compassion fatigue (CF) </w:t>
      </w:r>
      <w:r w:rsidR="007E6725" w:rsidRPr="00A7226C">
        <w:rPr>
          <w:rFonts w:ascii="Times New Roman" w:hAnsi="Times New Roman" w:cs="Times New Roman"/>
          <w:sz w:val="24"/>
          <w:szCs w:val="24"/>
        </w:rPr>
        <w:t xml:space="preserve">often </w:t>
      </w:r>
      <w:proofErr w:type="gramStart"/>
      <w:r w:rsidR="007E6725" w:rsidRPr="00A7226C">
        <w:rPr>
          <w:rFonts w:ascii="Times New Roman" w:hAnsi="Times New Roman" w:cs="Times New Roman"/>
          <w:sz w:val="24"/>
          <w:szCs w:val="24"/>
        </w:rPr>
        <w:t>cost</w:t>
      </w:r>
      <w:r w:rsidR="00192E38" w:rsidRPr="00A7226C">
        <w:rPr>
          <w:rFonts w:ascii="Times New Roman" w:hAnsi="Times New Roman" w:cs="Times New Roman"/>
          <w:sz w:val="24"/>
          <w:szCs w:val="24"/>
        </w:rPr>
        <w:t>s</w:t>
      </w:r>
      <w:proofErr w:type="gramEnd"/>
      <w:r w:rsidR="007E6725" w:rsidRPr="00A7226C">
        <w:rPr>
          <w:rFonts w:ascii="Times New Roman" w:hAnsi="Times New Roman" w:cs="Times New Roman"/>
          <w:sz w:val="24"/>
          <w:szCs w:val="24"/>
        </w:rPr>
        <w:t xml:space="preserve"> </w:t>
      </w:r>
      <w:r w:rsidR="00325F79" w:rsidRPr="00A7226C">
        <w:rPr>
          <w:rFonts w:ascii="Times New Roman" w:hAnsi="Times New Roman" w:cs="Times New Roman"/>
          <w:sz w:val="24"/>
          <w:szCs w:val="24"/>
        </w:rPr>
        <w:t xml:space="preserve">the professionals’ wellbeing </w:t>
      </w:r>
      <w:r w:rsidR="00175A23" w:rsidRPr="00A7226C">
        <w:rPr>
          <w:rFonts w:ascii="Times New Roman" w:hAnsi="Times New Roman" w:cs="Times New Roman"/>
          <w:sz w:val="24"/>
          <w:szCs w:val="24"/>
        </w:rPr>
        <w:t>and</w:t>
      </w:r>
      <w:r w:rsidR="00325F79" w:rsidRPr="00A7226C">
        <w:rPr>
          <w:rFonts w:ascii="Times New Roman" w:hAnsi="Times New Roman" w:cs="Times New Roman"/>
          <w:sz w:val="24"/>
          <w:szCs w:val="24"/>
        </w:rPr>
        <w:t xml:space="preserve"> </w:t>
      </w:r>
      <w:r w:rsidR="00192E38" w:rsidRPr="00A7226C">
        <w:rPr>
          <w:rFonts w:ascii="Times New Roman" w:hAnsi="Times New Roman" w:cs="Times New Roman"/>
          <w:sz w:val="24"/>
          <w:szCs w:val="24"/>
        </w:rPr>
        <w:t>jeopardize their</w:t>
      </w:r>
      <w:r w:rsidR="00325F79" w:rsidRPr="00A7226C">
        <w:rPr>
          <w:rFonts w:ascii="Times New Roman" w:hAnsi="Times New Roman" w:cs="Times New Roman"/>
          <w:sz w:val="24"/>
          <w:szCs w:val="24"/>
        </w:rPr>
        <w:t xml:space="preserve"> professional conduct. </w:t>
      </w:r>
      <w:r w:rsidR="00CC7AD4" w:rsidRPr="00A7226C">
        <w:rPr>
          <w:rFonts w:ascii="Times New Roman" w:hAnsi="Times New Roman" w:cs="Times New Roman"/>
          <w:sz w:val="24"/>
          <w:szCs w:val="24"/>
        </w:rPr>
        <w:t>I</w:t>
      </w:r>
      <w:r w:rsidR="00D41986" w:rsidRPr="00A7226C">
        <w:rPr>
          <w:rFonts w:ascii="Times New Roman" w:hAnsi="Times New Roman" w:cs="Times New Roman"/>
          <w:sz w:val="24"/>
          <w:szCs w:val="24"/>
        </w:rPr>
        <w:t xml:space="preserve">ts adverse effects have been </w:t>
      </w:r>
      <w:r w:rsidR="00325F79" w:rsidRPr="00A7226C">
        <w:rPr>
          <w:rFonts w:ascii="Times New Roman" w:hAnsi="Times New Roman" w:cs="Times New Roman"/>
          <w:sz w:val="24"/>
          <w:szCs w:val="24"/>
        </w:rPr>
        <w:t>observed among professions involving compassion and empathy in its practice</w:t>
      </w:r>
      <w:r w:rsidR="00CC7AD4" w:rsidRPr="00A7226C">
        <w:rPr>
          <w:rFonts w:ascii="Times New Roman" w:hAnsi="Times New Roman" w:cs="Times New Roman"/>
          <w:sz w:val="24"/>
          <w:szCs w:val="24"/>
        </w:rPr>
        <w:t xml:space="preserve"> yet</w:t>
      </w:r>
      <w:r w:rsidR="00325F79" w:rsidRPr="00A7226C">
        <w:rPr>
          <w:rFonts w:ascii="Times New Roman" w:hAnsi="Times New Roman" w:cs="Times New Roman"/>
          <w:sz w:val="24"/>
          <w:szCs w:val="24"/>
        </w:rPr>
        <w:t xml:space="preserve"> the body of literature still has room to improve especially with the lack of literature elucidate on the subjective experiences of CF and varying practices of compassion across cultures highlight the need for qualitative studies</w:t>
      </w:r>
      <w:r w:rsidR="00D41986" w:rsidRPr="00A7226C">
        <w:rPr>
          <w:rFonts w:ascii="Times New Roman" w:hAnsi="Times New Roman" w:cs="Times New Roman"/>
          <w:sz w:val="24"/>
          <w:szCs w:val="24"/>
        </w:rPr>
        <w:t xml:space="preserve"> to capture the nuanced lived experiences of CF</w:t>
      </w:r>
      <w:r w:rsidR="00325F79" w:rsidRPr="00A7226C">
        <w:rPr>
          <w:rFonts w:ascii="Times New Roman" w:hAnsi="Times New Roman" w:cs="Times New Roman"/>
          <w:sz w:val="24"/>
          <w:szCs w:val="24"/>
        </w:rPr>
        <w:t>.</w:t>
      </w:r>
      <w:r w:rsidR="00C770DB" w:rsidRPr="00A7226C">
        <w:rPr>
          <w:rFonts w:ascii="Times New Roman" w:hAnsi="Times New Roman" w:cs="Times New Roman"/>
          <w:sz w:val="24"/>
          <w:szCs w:val="24"/>
        </w:rPr>
        <w:t xml:space="preserve"> </w:t>
      </w:r>
      <w:r w:rsidR="00D41986" w:rsidRPr="00A7226C">
        <w:rPr>
          <w:rFonts w:ascii="Times New Roman" w:hAnsi="Times New Roman" w:cs="Times New Roman"/>
          <w:sz w:val="24"/>
          <w:szCs w:val="24"/>
        </w:rPr>
        <w:t>Additionally, while</w:t>
      </w:r>
      <w:r w:rsidR="00C770DB" w:rsidRPr="00A7226C">
        <w:rPr>
          <w:rFonts w:ascii="Times New Roman" w:hAnsi="Times New Roman" w:cs="Times New Roman"/>
          <w:sz w:val="24"/>
          <w:szCs w:val="24"/>
        </w:rPr>
        <w:t xml:space="preserve"> research on </w:t>
      </w:r>
      <w:r w:rsidR="00192E38" w:rsidRPr="00A7226C">
        <w:rPr>
          <w:rFonts w:ascii="Times New Roman" w:hAnsi="Times New Roman" w:cs="Times New Roman"/>
          <w:sz w:val="24"/>
          <w:szCs w:val="24"/>
        </w:rPr>
        <w:t>CF</w:t>
      </w:r>
      <w:r w:rsidR="00C770DB" w:rsidRPr="00A7226C">
        <w:rPr>
          <w:rFonts w:ascii="Times New Roman" w:hAnsi="Times New Roman" w:cs="Times New Roman"/>
          <w:sz w:val="24"/>
          <w:szCs w:val="24"/>
        </w:rPr>
        <w:t xml:space="preserve"> among mental healthcare remains limited in Malaysian context, a prevalence rate of 54.7% was reported among healthcare </w:t>
      </w:r>
      <w:r w:rsidR="00D41986" w:rsidRPr="00A7226C">
        <w:rPr>
          <w:rFonts w:ascii="Times New Roman" w:hAnsi="Times New Roman" w:cs="Times New Roman"/>
          <w:sz w:val="24"/>
          <w:szCs w:val="24"/>
        </w:rPr>
        <w:t>professionals</w:t>
      </w:r>
      <w:r w:rsidR="00C770DB" w:rsidRPr="00A7226C">
        <w:rPr>
          <w:rFonts w:ascii="Times New Roman" w:hAnsi="Times New Roman" w:cs="Times New Roman"/>
          <w:sz w:val="24"/>
          <w:szCs w:val="24"/>
        </w:rPr>
        <w:t xml:space="preserve"> in a public hospital</w:t>
      </w:r>
      <w:r w:rsidR="00D41986" w:rsidRPr="00A7226C">
        <w:rPr>
          <w:rFonts w:ascii="Times New Roman" w:hAnsi="Times New Roman" w:cs="Times New Roman"/>
          <w:sz w:val="24"/>
          <w:szCs w:val="24"/>
        </w:rPr>
        <w:t xml:space="preserve"> </w:t>
      </w:r>
      <w:r w:rsidR="008F43FF" w:rsidRPr="00A7226C">
        <w:rPr>
          <w:rFonts w:ascii="Times New Roman" w:hAnsi="Times New Roman" w:cs="Times New Roman"/>
          <w:sz w:val="24"/>
          <w:szCs w:val="24"/>
        </w:rPr>
        <w:t xml:space="preserve">which underscores </w:t>
      </w:r>
      <w:r w:rsidR="00D41986" w:rsidRPr="00A7226C">
        <w:rPr>
          <w:rFonts w:ascii="Times New Roman" w:hAnsi="Times New Roman" w:cs="Times New Roman"/>
          <w:sz w:val="24"/>
          <w:szCs w:val="24"/>
        </w:rPr>
        <w:t xml:space="preserve">the urgency </w:t>
      </w:r>
      <w:r w:rsidR="008F43FF" w:rsidRPr="00A7226C">
        <w:rPr>
          <w:rFonts w:ascii="Times New Roman" w:hAnsi="Times New Roman" w:cs="Times New Roman"/>
          <w:sz w:val="24"/>
          <w:szCs w:val="24"/>
        </w:rPr>
        <w:t>of examining and understanding the phenomenon from a subjective experiential lens</w:t>
      </w:r>
      <w:r w:rsidR="00C770DB" w:rsidRPr="00A7226C">
        <w:rPr>
          <w:rFonts w:ascii="Times New Roman" w:hAnsi="Times New Roman" w:cs="Times New Roman"/>
          <w:sz w:val="24"/>
          <w:szCs w:val="24"/>
        </w:rPr>
        <w:t>.</w:t>
      </w:r>
      <w:r w:rsidR="00325F79" w:rsidRPr="00A7226C">
        <w:rPr>
          <w:rFonts w:ascii="Times New Roman" w:hAnsi="Times New Roman" w:cs="Times New Roman"/>
          <w:sz w:val="24"/>
          <w:szCs w:val="24"/>
        </w:rPr>
        <w:t xml:space="preserve"> </w:t>
      </w:r>
      <w:r w:rsidR="00175A23" w:rsidRPr="00A7226C">
        <w:rPr>
          <w:rFonts w:ascii="Times New Roman" w:hAnsi="Times New Roman" w:cs="Times New Roman"/>
          <w:sz w:val="24"/>
          <w:szCs w:val="24"/>
        </w:rPr>
        <w:t>T</w:t>
      </w:r>
      <w:r w:rsidR="00325F79" w:rsidRPr="00A7226C">
        <w:rPr>
          <w:rFonts w:ascii="Times New Roman" w:hAnsi="Times New Roman" w:cs="Times New Roman"/>
          <w:sz w:val="24"/>
          <w:szCs w:val="24"/>
        </w:rPr>
        <w:t>he</w:t>
      </w:r>
      <w:r w:rsidR="008F43FF" w:rsidRPr="00A7226C">
        <w:rPr>
          <w:rFonts w:ascii="Times New Roman" w:hAnsi="Times New Roman" w:cs="Times New Roman"/>
          <w:sz w:val="24"/>
          <w:szCs w:val="24"/>
        </w:rPr>
        <w:t>refore, th</w:t>
      </w:r>
      <w:r w:rsidR="00CC7AD4" w:rsidRPr="00A7226C">
        <w:rPr>
          <w:rFonts w:ascii="Times New Roman" w:hAnsi="Times New Roman" w:cs="Times New Roman"/>
          <w:sz w:val="24"/>
          <w:szCs w:val="24"/>
        </w:rPr>
        <w:t>e current study aimed</w:t>
      </w:r>
      <w:r w:rsidR="00325F79" w:rsidRPr="00A7226C">
        <w:rPr>
          <w:rFonts w:ascii="Times New Roman" w:hAnsi="Times New Roman" w:cs="Times New Roman"/>
          <w:sz w:val="24"/>
          <w:szCs w:val="24"/>
        </w:rPr>
        <w:t xml:space="preserve"> to gain understanding on Malaysian clinical </w:t>
      </w:r>
      <w:proofErr w:type="gramStart"/>
      <w:r w:rsidR="00325F79" w:rsidRPr="00A7226C">
        <w:rPr>
          <w:rFonts w:ascii="Times New Roman" w:hAnsi="Times New Roman" w:cs="Times New Roman"/>
          <w:sz w:val="24"/>
          <w:szCs w:val="24"/>
        </w:rPr>
        <w:t>psychologists</w:t>
      </w:r>
      <w:proofErr w:type="gramEnd"/>
      <w:r w:rsidR="00325F79" w:rsidRPr="00A7226C">
        <w:rPr>
          <w:rFonts w:ascii="Times New Roman" w:hAnsi="Times New Roman" w:cs="Times New Roman"/>
          <w:sz w:val="24"/>
          <w:szCs w:val="24"/>
        </w:rPr>
        <w:t xml:space="preserve"> experiences of CF. The current study utilized a phenomenological qualitative research design and recruited four Malaysian clinical psychologists using a purposive sampling method. A set of questions was asked and Interpretative Phenomenological Analysis (IPA) was employed for data analysis which derived four superordinate themes i.e., On Holding Space</w:t>
      </w:r>
      <w:r w:rsidR="00CC7AD4" w:rsidRPr="00A7226C">
        <w:rPr>
          <w:rFonts w:ascii="Times New Roman" w:hAnsi="Times New Roman" w:cs="Times New Roman"/>
          <w:sz w:val="24"/>
          <w:szCs w:val="24"/>
        </w:rPr>
        <w:t xml:space="preserve"> (</w:t>
      </w:r>
      <w:r w:rsidR="007E6725" w:rsidRPr="00A7226C">
        <w:rPr>
          <w:rFonts w:ascii="Times New Roman" w:hAnsi="Times New Roman" w:cs="Times New Roman"/>
          <w:sz w:val="24"/>
          <w:szCs w:val="24"/>
        </w:rPr>
        <w:t>experiences during therapy sessions)</w:t>
      </w:r>
      <w:r w:rsidR="00325F79" w:rsidRPr="00A7226C">
        <w:rPr>
          <w:rFonts w:ascii="Times New Roman" w:hAnsi="Times New Roman" w:cs="Times New Roman"/>
          <w:sz w:val="24"/>
          <w:szCs w:val="24"/>
        </w:rPr>
        <w:t>, Knowing Where Self Ends</w:t>
      </w:r>
      <w:r w:rsidR="007E6725" w:rsidRPr="00A7226C">
        <w:rPr>
          <w:rFonts w:ascii="Times New Roman" w:hAnsi="Times New Roman" w:cs="Times New Roman"/>
          <w:sz w:val="24"/>
          <w:szCs w:val="24"/>
        </w:rPr>
        <w:t xml:space="preserve"> (internal negotiations with own self in navigating conflict involving values and reality of clinical work)</w:t>
      </w:r>
      <w:r w:rsidR="00325F79" w:rsidRPr="00A7226C">
        <w:rPr>
          <w:rFonts w:ascii="Times New Roman" w:hAnsi="Times New Roman" w:cs="Times New Roman"/>
          <w:sz w:val="24"/>
          <w:szCs w:val="24"/>
        </w:rPr>
        <w:t>, Experiential Learning for Professional Growth</w:t>
      </w:r>
      <w:r w:rsidR="007E6725" w:rsidRPr="00A7226C">
        <w:rPr>
          <w:rFonts w:ascii="Times New Roman" w:hAnsi="Times New Roman" w:cs="Times New Roman"/>
          <w:sz w:val="24"/>
          <w:szCs w:val="24"/>
        </w:rPr>
        <w:t xml:space="preserve"> (silver linings of the inevitable psychological strains)</w:t>
      </w:r>
      <w:r w:rsidR="00325F79" w:rsidRPr="00A7226C">
        <w:rPr>
          <w:rFonts w:ascii="Times New Roman" w:hAnsi="Times New Roman" w:cs="Times New Roman"/>
          <w:sz w:val="24"/>
          <w:szCs w:val="24"/>
        </w:rPr>
        <w:t>, and Human Before Helper</w:t>
      </w:r>
      <w:r w:rsidR="007E6725" w:rsidRPr="00A7226C">
        <w:rPr>
          <w:rFonts w:ascii="Times New Roman" w:hAnsi="Times New Roman" w:cs="Times New Roman"/>
          <w:sz w:val="24"/>
          <w:szCs w:val="24"/>
        </w:rPr>
        <w:t xml:space="preserve"> (recognition of their human side)</w:t>
      </w:r>
      <w:r w:rsidR="00325F79" w:rsidRPr="00A7226C">
        <w:rPr>
          <w:rFonts w:ascii="Times New Roman" w:hAnsi="Times New Roman" w:cs="Times New Roman"/>
          <w:sz w:val="24"/>
          <w:szCs w:val="24"/>
        </w:rPr>
        <w:t xml:space="preserve">. </w:t>
      </w:r>
      <w:r w:rsidR="00102DE6" w:rsidRPr="00A7226C">
        <w:rPr>
          <w:rFonts w:ascii="Times New Roman" w:hAnsi="Times New Roman" w:cs="Times New Roman"/>
          <w:sz w:val="24"/>
          <w:szCs w:val="24"/>
        </w:rPr>
        <w:t xml:space="preserve">The </w:t>
      </w:r>
      <w:r w:rsidR="00102DE6" w:rsidRPr="00A7226C">
        <w:rPr>
          <w:rFonts w:ascii="Times New Roman" w:hAnsi="Times New Roman" w:cs="Times New Roman"/>
          <w:sz w:val="24"/>
          <w:szCs w:val="24"/>
        </w:rPr>
        <w:lastRenderedPageBreak/>
        <w:t>study provides valuable insights on CF among the underexplored</w:t>
      </w:r>
      <w:r w:rsidR="00156A27" w:rsidRPr="00A7226C">
        <w:rPr>
          <w:rFonts w:ascii="Times New Roman" w:hAnsi="Times New Roman" w:cs="Times New Roman"/>
          <w:sz w:val="24"/>
          <w:szCs w:val="24"/>
        </w:rPr>
        <w:t xml:space="preserve"> population of</w:t>
      </w:r>
      <w:r w:rsidR="00102DE6" w:rsidRPr="00A7226C">
        <w:rPr>
          <w:rFonts w:ascii="Times New Roman" w:hAnsi="Times New Roman" w:cs="Times New Roman"/>
          <w:sz w:val="24"/>
          <w:szCs w:val="24"/>
        </w:rPr>
        <w:t xml:space="preserve"> Malaysian clinical psychologists </w:t>
      </w:r>
      <w:r w:rsidR="00156A27" w:rsidRPr="00A7226C">
        <w:rPr>
          <w:rFonts w:ascii="Times New Roman" w:hAnsi="Times New Roman" w:cs="Times New Roman"/>
          <w:sz w:val="24"/>
          <w:szCs w:val="24"/>
        </w:rPr>
        <w:t>and</w:t>
      </w:r>
      <w:r w:rsidR="00102DE6" w:rsidRPr="00A7226C">
        <w:rPr>
          <w:rFonts w:ascii="Times New Roman" w:hAnsi="Times New Roman" w:cs="Times New Roman"/>
          <w:sz w:val="24"/>
          <w:szCs w:val="24"/>
        </w:rPr>
        <w:t xml:space="preserve"> highlights </w:t>
      </w:r>
      <w:r w:rsidR="00156A27" w:rsidRPr="00A7226C">
        <w:rPr>
          <w:rFonts w:ascii="Times New Roman" w:hAnsi="Times New Roman" w:cs="Times New Roman"/>
          <w:sz w:val="24"/>
          <w:szCs w:val="24"/>
        </w:rPr>
        <w:t xml:space="preserve">how </w:t>
      </w:r>
      <w:r w:rsidR="00102DE6" w:rsidRPr="00A7226C">
        <w:rPr>
          <w:rFonts w:ascii="Times New Roman" w:hAnsi="Times New Roman" w:cs="Times New Roman"/>
          <w:sz w:val="24"/>
          <w:szCs w:val="24"/>
        </w:rPr>
        <w:t xml:space="preserve">the experience of CF </w:t>
      </w:r>
      <w:r w:rsidR="00156A27" w:rsidRPr="00A7226C">
        <w:rPr>
          <w:rFonts w:ascii="Times New Roman" w:hAnsi="Times New Roman" w:cs="Times New Roman"/>
          <w:sz w:val="24"/>
          <w:szCs w:val="24"/>
        </w:rPr>
        <w:t>extends</w:t>
      </w:r>
      <w:r w:rsidR="00102DE6" w:rsidRPr="00A7226C">
        <w:rPr>
          <w:rFonts w:ascii="Times New Roman" w:hAnsi="Times New Roman" w:cs="Times New Roman"/>
          <w:sz w:val="24"/>
          <w:szCs w:val="24"/>
        </w:rPr>
        <w:t xml:space="preserve"> beyond the </w:t>
      </w:r>
      <w:r w:rsidR="00156A27" w:rsidRPr="00A7226C">
        <w:rPr>
          <w:rFonts w:ascii="Times New Roman" w:hAnsi="Times New Roman" w:cs="Times New Roman"/>
          <w:sz w:val="24"/>
          <w:szCs w:val="24"/>
        </w:rPr>
        <w:t>conventional understanding of CF rooted in global research which</w:t>
      </w:r>
      <w:r w:rsidR="00102DE6" w:rsidRPr="00A7226C">
        <w:rPr>
          <w:rFonts w:ascii="Times New Roman" w:hAnsi="Times New Roman" w:cs="Times New Roman"/>
          <w:sz w:val="24"/>
          <w:szCs w:val="24"/>
        </w:rPr>
        <w:t xml:space="preserve"> largely focused on related constructs such as job burnout and secondary traumatic stress</w:t>
      </w:r>
      <w:r w:rsidR="00156A27" w:rsidRPr="00A7226C">
        <w:rPr>
          <w:rFonts w:ascii="Times New Roman" w:hAnsi="Times New Roman" w:cs="Times New Roman"/>
          <w:sz w:val="24"/>
          <w:szCs w:val="24"/>
        </w:rPr>
        <w:t xml:space="preserve">. </w:t>
      </w:r>
      <w:r w:rsidR="008F43FF" w:rsidRPr="00A7226C">
        <w:rPr>
          <w:rFonts w:ascii="Times New Roman" w:hAnsi="Times New Roman" w:cs="Times New Roman"/>
          <w:sz w:val="24"/>
          <w:szCs w:val="24"/>
        </w:rPr>
        <w:t>I</w:t>
      </w:r>
      <w:r w:rsidR="00325F79" w:rsidRPr="00A7226C">
        <w:rPr>
          <w:rFonts w:ascii="Times New Roman" w:hAnsi="Times New Roman" w:cs="Times New Roman"/>
          <w:sz w:val="24"/>
          <w:szCs w:val="24"/>
        </w:rPr>
        <w:t xml:space="preserve">t is hoped this will encourage policy makers </w:t>
      </w:r>
      <w:r w:rsidR="00E73656" w:rsidRPr="00A7226C">
        <w:rPr>
          <w:rFonts w:ascii="Times New Roman" w:hAnsi="Times New Roman" w:cs="Times New Roman"/>
          <w:sz w:val="24"/>
          <w:szCs w:val="24"/>
        </w:rPr>
        <w:t>i.e.,</w:t>
      </w:r>
      <w:r w:rsidR="008F43FF" w:rsidRPr="00A7226C">
        <w:rPr>
          <w:rFonts w:ascii="Times New Roman" w:hAnsi="Times New Roman" w:cs="Times New Roman"/>
          <w:sz w:val="24"/>
          <w:szCs w:val="24"/>
        </w:rPr>
        <w:t xml:space="preserve"> the </w:t>
      </w:r>
      <w:r w:rsidR="00E73656" w:rsidRPr="00A7226C">
        <w:rPr>
          <w:rFonts w:ascii="Times New Roman" w:hAnsi="Times New Roman" w:cs="Times New Roman"/>
          <w:sz w:val="24"/>
          <w:szCs w:val="24"/>
        </w:rPr>
        <w:t xml:space="preserve">Ministry of Health along with other organizations i.e., Malaysian Society of Clinical Psychology and Malaysian Psychological Association </w:t>
      </w:r>
      <w:r w:rsidR="00325F79" w:rsidRPr="00A7226C">
        <w:rPr>
          <w:rFonts w:ascii="Times New Roman" w:hAnsi="Times New Roman" w:cs="Times New Roman"/>
          <w:sz w:val="24"/>
          <w:szCs w:val="24"/>
        </w:rPr>
        <w:t xml:space="preserve">to raise awareness on CF, </w:t>
      </w:r>
      <w:r w:rsidR="00F01861" w:rsidRPr="00A7226C">
        <w:rPr>
          <w:rFonts w:ascii="Times New Roman" w:hAnsi="Times New Roman" w:cs="Times New Roman"/>
          <w:sz w:val="24"/>
          <w:szCs w:val="24"/>
        </w:rPr>
        <w:t xml:space="preserve">conduct </w:t>
      </w:r>
      <w:r w:rsidR="00175A23" w:rsidRPr="00A7226C">
        <w:rPr>
          <w:rFonts w:ascii="Times New Roman" w:hAnsi="Times New Roman" w:cs="Times New Roman"/>
          <w:sz w:val="24"/>
          <w:szCs w:val="24"/>
        </w:rPr>
        <w:t xml:space="preserve">prevention and intervention CF programs, </w:t>
      </w:r>
      <w:r w:rsidR="00325F79" w:rsidRPr="00A7226C">
        <w:rPr>
          <w:rFonts w:ascii="Times New Roman" w:hAnsi="Times New Roman" w:cs="Times New Roman"/>
          <w:sz w:val="24"/>
          <w:szCs w:val="24"/>
        </w:rPr>
        <w:t>develop regular assessment, and further affirm and expand Figley’s</w:t>
      </w:r>
      <w:r w:rsidR="00325F79" w:rsidRPr="00426F23">
        <w:rPr>
          <w:rFonts w:ascii="Times New Roman" w:hAnsi="Times New Roman" w:cs="Times New Roman"/>
          <w:sz w:val="24"/>
          <w:szCs w:val="24"/>
        </w:rPr>
        <w:t xml:space="preserve"> compassion stress and fatigue model.</w:t>
      </w:r>
    </w:p>
    <w:p w14:paraId="0F176E66" w14:textId="03E0C058" w:rsidR="00325F79" w:rsidRPr="00F01861" w:rsidRDefault="00325F79" w:rsidP="00F01861">
      <w:pPr>
        <w:rPr>
          <w:rFonts w:ascii="Times New Roman" w:hAnsi="Times New Roman" w:cs="Times New Roman"/>
          <w:sz w:val="24"/>
          <w:szCs w:val="24"/>
        </w:rPr>
      </w:pPr>
      <w:r w:rsidRPr="00F01861">
        <w:rPr>
          <w:rFonts w:ascii="Times New Roman" w:hAnsi="Times New Roman" w:cs="Times New Roman"/>
          <w:b/>
          <w:bCs/>
          <w:sz w:val="24"/>
          <w:szCs w:val="24"/>
        </w:rPr>
        <w:t>Keywords</w:t>
      </w:r>
      <w:r w:rsidRPr="00F01861">
        <w:rPr>
          <w:rFonts w:ascii="Times New Roman" w:hAnsi="Times New Roman" w:cs="Times New Roman"/>
          <w:i/>
          <w:iCs/>
          <w:sz w:val="24"/>
          <w:szCs w:val="24"/>
        </w:rPr>
        <w:t>:</w:t>
      </w:r>
      <w:r w:rsidRPr="00F01861">
        <w:rPr>
          <w:rFonts w:ascii="Times New Roman" w:hAnsi="Times New Roman" w:cs="Times New Roman"/>
          <w:sz w:val="24"/>
          <w:szCs w:val="24"/>
        </w:rPr>
        <w:t xml:space="preserve"> </w:t>
      </w:r>
      <w:r w:rsidRPr="00182CDE">
        <w:rPr>
          <w:rFonts w:ascii="Times New Roman" w:hAnsi="Times New Roman" w:cs="Times New Roman"/>
          <w:i/>
          <w:iCs/>
          <w:sz w:val="24"/>
          <w:szCs w:val="24"/>
        </w:rPr>
        <w:t>clinical psychologist, compassion fatigue, Malaysia, phenomenological</w:t>
      </w:r>
    </w:p>
    <w:sectPr w:rsidR="00325F79" w:rsidRPr="00F018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F79"/>
    <w:rsid w:val="0003443B"/>
    <w:rsid w:val="00102DE6"/>
    <w:rsid w:val="00156A27"/>
    <w:rsid w:val="00175A23"/>
    <w:rsid w:val="00182CDE"/>
    <w:rsid w:val="00192E38"/>
    <w:rsid w:val="002F75DA"/>
    <w:rsid w:val="00325F79"/>
    <w:rsid w:val="007E6725"/>
    <w:rsid w:val="00800B9A"/>
    <w:rsid w:val="00875731"/>
    <w:rsid w:val="008F43FF"/>
    <w:rsid w:val="00A7226C"/>
    <w:rsid w:val="00C770DB"/>
    <w:rsid w:val="00CC7AD4"/>
    <w:rsid w:val="00D41986"/>
    <w:rsid w:val="00E73656"/>
    <w:rsid w:val="00F0186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D1B02"/>
  <w15:chartTrackingRefBased/>
  <w15:docId w15:val="{B190FFD7-0F1C-4572-AA52-496FDA1A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443B"/>
    <w:rPr>
      <w:color w:val="0563C1" w:themeColor="hyperlink"/>
      <w:u w:val="single"/>
    </w:rPr>
  </w:style>
  <w:style w:type="character" w:styleId="UnresolvedMention">
    <w:name w:val="Unresolved Mention"/>
    <w:basedOn w:val="DefaultParagraphFont"/>
    <w:uiPriority w:val="99"/>
    <w:semiHidden/>
    <w:unhideWhenUsed/>
    <w:rsid w:val="0003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mirahazman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amirahazman</dc:creator>
  <cp:keywords/>
  <dc:description/>
  <cp:lastModifiedBy>CHOTIKA PATTAMAPORN</cp:lastModifiedBy>
  <cp:revision>6</cp:revision>
  <dcterms:created xsi:type="dcterms:W3CDTF">2025-07-25T11:55:00Z</dcterms:created>
  <dcterms:modified xsi:type="dcterms:W3CDTF">2025-08-05T03:03:00Z</dcterms:modified>
</cp:coreProperties>
</file>