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2F1BF3BA">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200924E6"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1E37E83B" w14:textId="20956C07" w:rsidR="001135D9" w:rsidRDefault="00691777" w:rsidP="001135D9">
      <w:pPr>
        <w:spacing w:line="480" w:lineRule="auto"/>
        <w:rPr>
          <w:rFonts w:ascii="Times New Roman" w:hAnsi="Times New Roman" w:cs="Times New Roman"/>
          <w:lang w:val="en-US"/>
        </w:rPr>
      </w:pPr>
      <w:r w:rsidRPr="00691777">
        <w:rPr>
          <w:rFonts w:ascii="Times New Roman" w:hAnsi="Times New Roman" w:cs="Times New Roman"/>
          <w:b/>
          <w:bCs/>
          <w:sz w:val="28"/>
          <w:szCs w:val="28"/>
          <w:lang w:val="en-US"/>
        </w:rPr>
        <w:t>Exploring the Effectiveness of Stresslez.id AI Mental Health Support in Reducing Work Stress for Gen Z Workers</w:t>
      </w:r>
      <w:r w:rsidR="001135D9" w:rsidRPr="009D6B59">
        <w:rPr>
          <w:rFonts w:ascii="Times New Roman" w:hAnsi="Times New Roman" w:cs="Times New Roman"/>
          <w:b/>
          <w:bCs/>
          <w:sz w:val="28"/>
          <w:szCs w:val="28"/>
          <w:lang w:val="en-US"/>
        </w:rPr>
        <w:t xml:space="preserve"> </w:t>
      </w:r>
      <w:r w:rsidR="001135D9" w:rsidRPr="009D6B59">
        <w:rPr>
          <w:rFonts w:ascii="Times New Roman" w:hAnsi="Times New Roman" w:cs="Times New Roman"/>
          <w:b/>
          <w:bCs/>
          <w:lang w:val="en-US"/>
        </w:rPr>
        <w:br/>
      </w:r>
      <w:r w:rsidR="0053483C">
        <w:rPr>
          <w:rFonts w:ascii="Times New Roman" w:hAnsi="Times New Roman" w:cs="Times New Roman"/>
          <w:lang w:val="en-US"/>
        </w:rPr>
        <w:t xml:space="preserve">Irma </w:t>
      </w:r>
      <w:proofErr w:type="spellStart"/>
      <w:r w:rsidR="0053483C">
        <w:rPr>
          <w:rFonts w:ascii="Times New Roman" w:hAnsi="Times New Roman" w:cs="Times New Roman"/>
          <w:lang w:val="en-US"/>
        </w:rPr>
        <w:t>Himmatul</w:t>
      </w:r>
      <w:proofErr w:type="spellEnd"/>
      <w:r w:rsidR="0053483C">
        <w:rPr>
          <w:rFonts w:ascii="Times New Roman" w:hAnsi="Times New Roman" w:cs="Times New Roman"/>
          <w:lang w:val="en-US"/>
        </w:rPr>
        <w:t xml:space="preserve"> Aliyyah </w:t>
      </w:r>
      <w:r w:rsidR="00CC6995" w:rsidRPr="00CC6995">
        <w:rPr>
          <w:rFonts w:ascii="Times New Roman" w:hAnsi="Times New Roman" w:cs="Times New Roman"/>
          <w:bCs/>
          <w:vertAlign w:val="superscript"/>
        </w:rPr>
        <w:t>1 *</w:t>
      </w:r>
      <w:r w:rsidR="00CC6995">
        <w:rPr>
          <w:rFonts w:ascii="Times New Roman" w:hAnsi="Times New Roman" w:cs="Times New Roman"/>
          <w:lang w:val="en-US"/>
        </w:rPr>
        <w:t xml:space="preserve">, </w:t>
      </w:r>
      <w:r w:rsidR="0053483C" w:rsidRPr="0053483C">
        <w:rPr>
          <w:rFonts w:ascii="Times New Roman" w:hAnsi="Times New Roman" w:cs="Times New Roman"/>
          <w:lang w:val="en-US"/>
        </w:rPr>
        <w:t xml:space="preserve">Nuke </w:t>
      </w:r>
      <w:proofErr w:type="spellStart"/>
      <w:r w:rsidR="0053483C" w:rsidRPr="0053483C">
        <w:rPr>
          <w:rFonts w:ascii="Times New Roman" w:hAnsi="Times New Roman" w:cs="Times New Roman"/>
          <w:lang w:val="en-US"/>
        </w:rPr>
        <w:t>Inanjah</w:t>
      </w:r>
      <w:proofErr w:type="spellEnd"/>
      <w:r w:rsidR="00CC6995" w:rsidRPr="009D6B59">
        <w:rPr>
          <w:rFonts w:ascii="Times New Roman" w:hAnsi="Times New Roman" w:cs="Times New Roman"/>
          <w:lang w:val="en-US"/>
        </w:rPr>
        <w:t xml:space="preserve"> </w:t>
      </w:r>
      <w:r w:rsidR="00CC6995">
        <w:rPr>
          <w:rFonts w:ascii="Times New Roman" w:hAnsi="Times New Roman" w:cs="Times New Roman"/>
          <w:bCs/>
          <w:vertAlign w:val="superscript"/>
        </w:rPr>
        <w:t>2,</w:t>
      </w:r>
      <w:r w:rsidR="00CC6995">
        <w:rPr>
          <w:rFonts w:ascii="Times New Roman" w:hAnsi="Times New Roman" w:cs="Times New Roman"/>
          <w:lang w:val="en-US"/>
        </w:rPr>
        <w:t xml:space="preserve"> </w:t>
      </w:r>
      <w:proofErr w:type="spellStart"/>
      <w:r w:rsidR="0053483C">
        <w:rPr>
          <w:rFonts w:ascii="Times New Roman" w:hAnsi="Times New Roman" w:cs="Times New Roman"/>
          <w:lang w:val="en-US"/>
        </w:rPr>
        <w:t>Adhib</w:t>
      </w:r>
      <w:proofErr w:type="spellEnd"/>
      <w:r w:rsidR="0053483C">
        <w:rPr>
          <w:rFonts w:ascii="Times New Roman" w:hAnsi="Times New Roman" w:cs="Times New Roman"/>
          <w:lang w:val="en-US"/>
        </w:rPr>
        <w:t xml:space="preserve"> </w:t>
      </w:r>
      <w:proofErr w:type="spellStart"/>
      <w:r w:rsidR="0053483C">
        <w:rPr>
          <w:rFonts w:ascii="Times New Roman" w:hAnsi="Times New Roman" w:cs="Times New Roman"/>
          <w:lang w:val="en-US"/>
        </w:rPr>
        <w:t>Rakhmanto</w:t>
      </w:r>
      <w:proofErr w:type="spellEnd"/>
      <w:r w:rsidR="001135D9" w:rsidRPr="009D6B59">
        <w:rPr>
          <w:rFonts w:ascii="Times New Roman" w:hAnsi="Times New Roman" w:cs="Times New Roman"/>
          <w:lang w:val="en-US"/>
        </w:rPr>
        <w:t xml:space="preserve"> </w:t>
      </w:r>
      <w:r w:rsidR="00CC6995">
        <w:rPr>
          <w:rFonts w:ascii="Times New Roman" w:hAnsi="Times New Roman" w:cs="Times New Roman"/>
          <w:bCs/>
          <w:vertAlign w:val="superscript"/>
        </w:rPr>
        <w:t>3</w:t>
      </w:r>
    </w:p>
    <w:p w14:paraId="61D4DEF9" w14:textId="40F00348" w:rsidR="001135D9" w:rsidRPr="00CC6995" w:rsidRDefault="00CC6995" w:rsidP="00CC6995">
      <w:pPr>
        <w:rPr>
          <w:rFonts w:ascii="Times New Roman" w:hAnsi="Times New Roman" w:cs="Times New Roman"/>
          <w:color w:val="0070C0"/>
          <w:lang w:val="en-US"/>
        </w:rPr>
      </w:pPr>
      <w:r w:rsidRPr="00CC6995">
        <w:rPr>
          <w:rFonts w:ascii="Times New Roman" w:hAnsi="Times New Roman" w:cs="Times New Roman"/>
          <w:bCs/>
          <w:vertAlign w:val="superscript"/>
        </w:rPr>
        <w:t>1</w:t>
      </w:r>
      <w:r w:rsidR="0053483C" w:rsidRPr="0053483C">
        <w:rPr>
          <w:rFonts w:ascii="Times New Roman" w:hAnsi="Times New Roman" w:cs="Times New Roman"/>
          <w:lang w:val="en-US"/>
        </w:rPr>
        <w:t>Faculty of Psychology, Universitas Mercu Buana, Jakarta, Indonesia</w:t>
      </w:r>
    </w:p>
    <w:p w14:paraId="352B2811" w14:textId="3564670D" w:rsidR="00CC6995" w:rsidRDefault="00CC6995" w:rsidP="00CC6995">
      <w:pPr>
        <w:rPr>
          <w:rFonts w:ascii="Times New Roman" w:hAnsi="Times New Roman" w:cs="Times New Roman"/>
          <w:lang w:val="en-US"/>
        </w:rPr>
      </w:pPr>
      <w:r>
        <w:rPr>
          <w:rFonts w:ascii="Times New Roman" w:hAnsi="Times New Roman" w:cs="Times New Roman"/>
          <w:bCs/>
          <w:vertAlign w:val="superscript"/>
        </w:rPr>
        <w:t>2</w:t>
      </w:r>
      <w:r w:rsidR="0053483C" w:rsidRPr="0053483C">
        <w:rPr>
          <w:rFonts w:ascii="Times New Roman" w:hAnsi="Times New Roman" w:cs="Times New Roman"/>
          <w:lang w:val="en-US"/>
        </w:rPr>
        <w:t>Faculty of Psychology, Universitas Mercu Buana, Jakarta, Indonesia</w:t>
      </w:r>
    </w:p>
    <w:p w14:paraId="3F866BD5" w14:textId="3613C57F" w:rsidR="00CC6995" w:rsidRDefault="00CC6995" w:rsidP="00CC6995">
      <w:pPr>
        <w:rPr>
          <w:rFonts w:ascii="Times New Roman" w:hAnsi="Times New Roman" w:cs="Times New Roman"/>
          <w:lang w:val="en-US"/>
        </w:rPr>
      </w:pPr>
      <w:r>
        <w:rPr>
          <w:rFonts w:ascii="Times New Roman" w:hAnsi="Times New Roman" w:cs="Times New Roman"/>
          <w:bCs/>
          <w:vertAlign w:val="superscript"/>
        </w:rPr>
        <w:t>3</w:t>
      </w:r>
      <w:proofErr w:type="spellStart"/>
      <w:r w:rsidR="0053483C" w:rsidRPr="0053483C">
        <w:rPr>
          <w:rFonts w:ascii="Times New Roman" w:hAnsi="Times New Roman" w:cs="Times New Roman"/>
          <w:lang w:val="en-US"/>
        </w:rPr>
        <w:t>Aldhira</w:t>
      </w:r>
      <w:proofErr w:type="spellEnd"/>
      <w:r w:rsidR="0053483C" w:rsidRPr="0053483C">
        <w:rPr>
          <w:rFonts w:ascii="Times New Roman" w:hAnsi="Times New Roman" w:cs="Times New Roman"/>
          <w:lang w:val="en-US"/>
        </w:rPr>
        <w:t xml:space="preserve"> Integra </w:t>
      </w:r>
      <w:proofErr w:type="spellStart"/>
      <w:r w:rsidR="0053483C" w:rsidRPr="0053483C">
        <w:rPr>
          <w:rFonts w:ascii="Times New Roman" w:hAnsi="Times New Roman" w:cs="Times New Roman"/>
          <w:lang w:val="en-US"/>
        </w:rPr>
        <w:t>Inovasi</w:t>
      </w:r>
      <w:proofErr w:type="spellEnd"/>
    </w:p>
    <w:p w14:paraId="7236B4C5" w14:textId="77777777" w:rsidR="00CC6995" w:rsidRDefault="00CC6995" w:rsidP="00CC6995">
      <w:pPr>
        <w:rPr>
          <w:rFonts w:ascii="Times New Roman" w:hAnsi="Times New Roman" w:cs="Times New Roman"/>
          <w:color w:val="0070C0"/>
          <w:lang w:val="en-US"/>
        </w:rPr>
      </w:pPr>
    </w:p>
    <w:p w14:paraId="3E7AD17F" w14:textId="3954E705" w:rsidR="001135D9" w:rsidRPr="00C57B41" w:rsidRDefault="00CC6995" w:rsidP="00CC6995">
      <w:pPr>
        <w:rPr>
          <w:rFonts w:ascii="Times New Roman" w:hAnsi="Times New Roman" w:cs="Times New Roman"/>
          <w:color w:val="0070C0"/>
          <w:lang w:val="en-US"/>
        </w:rPr>
      </w:pPr>
      <w:r w:rsidRPr="00CC6995">
        <w:rPr>
          <w:rFonts w:ascii="Times New Roman" w:hAnsi="Times New Roman" w:cs="Times New Roman"/>
          <w:bCs/>
          <w:vertAlign w:val="superscript"/>
        </w:rPr>
        <w:t>*</w:t>
      </w:r>
      <w:r w:rsidR="001135D9" w:rsidRPr="00C57B41">
        <w:rPr>
          <w:rFonts w:ascii="Times New Roman" w:hAnsi="Times New Roman" w:cs="Times New Roman"/>
          <w:lang w:val="en-US"/>
        </w:rPr>
        <w:t>Corresponding author email</w:t>
      </w:r>
      <w:r w:rsidR="001135D9">
        <w:rPr>
          <w:rFonts w:ascii="Times New Roman" w:hAnsi="Times New Roman" w:cs="Times New Roman"/>
          <w:color w:val="0070C0"/>
          <w:lang w:val="en-US"/>
        </w:rPr>
        <w:t xml:space="preserve">: </w:t>
      </w:r>
      <w:r w:rsidR="0053483C">
        <w:rPr>
          <w:rFonts w:ascii="Times New Roman" w:hAnsi="Times New Roman" w:cs="Times New Roman"/>
          <w:color w:val="0070C0"/>
          <w:lang w:val="en-US"/>
        </w:rPr>
        <w:t>irma.himmatul</w:t>
      </w:r>
      <w:r w:rsidR="0053483C" w:rsidRPr="0053483C">
        <w:rPr>
          <w:rFonts w:ascii="Times New Roman" w:hAnsi="Times New Roman" w:cs="Times New Roman"/>
          <w:color w:val="0070C0"/>
          <w:lang w:val="en-US"/>
        </w:rPr>
        <w:t>@mercubuana.ac.id</w:t>
      </w:r>
    </w:p>
    <w:p w14:paraId="08C3C337" w14:textId="77777777" w:rsidR="001135D9" w:rsidRPr="009D6B59" w:rsidRDefault="001135D9" w:rsidP="001135D9">
      <w:pPr>
        <w:spacing w:line="480" w:lineRule="auto"/>
        <w:rPr>
          <w:rFonts w:ascii="Times New Roman" w:hAnsi="Times New Roman" w:cs="Times New Roman"/>
          <w:lang w:val="en-US"/>
        </w:rPr>
      </w:pPr>
    </w:p>
    <w:p w14:paraId="5924D2CC" w14:textId="7ACAB0D2" w:rsidR="001135D9" w:rsidRPr="00C57B41" w:rsidRDefault="00CC6995" w:rsidP="001135D9">
      <w:pPr>
        <w:spacing w:line="480" w:lineRule="auto"/>
        <w:rPr>
          <w:rFonts w:ascii="Times New Roman" w:hAnsi="Times New Roman" w:cs="Times New Roman"/>
          <w:b/>
          <w:bCs/>
          <w:lang w:val="en-US"/>
        </w:rPr>
      </w:pPr>
      <w:r w:rsidRPr="009D6B59">
        <w:rPr>
          <w:rFonts w:ascii="Times New Roman" w:hAnsi="Times New Roman" w:cs="Times New Roman"/>
          <w:b/>
          <w:bCs/>
          <w:lang w:val="en-US"/>
        </w:rPr>
        <w:t>ABSTRACT</w:t>
      </w:r>
    </w:p>
    <w:p w14:paraId="45F466A6" w14:textId="6CB9CDE0" w:rsidR="001135D9" w:rsidRPr="009D6B59" w:rsidRDefault="00664D5E" w:rsidP="00664D5E">
      <w:pPr>
        <w:spacing w:line="480" w:lineRule="auto"/>
        <w:jc w:val="both"/>
        <w:rPr>
          <w:rFonts w:ascii="Times New Roman" w:hAnsi="Times New Roman" w:cs="Times New Roman"/>
          <w:b/>
          <w:bCs/>
          <w:lang w:val="en-US"/>
        </w:rPr>
      </w:pPr>
      <w:r w:rsidRPr="00664D5E">
        <w:rPr>
          <w:rFonts w:ascii="Times New Roman" w:hAnsi="Times New Roman" w:cs="Times New Roman"/>
          <w:color w:val="000000" w:themeColor="text1"/>
          <w:lang w:val="en-US"/>
        </w:rPr>
        <w:t xml:space="preserve">Occupational stress is a growing concern among Generation Z employees, driven by high job demands, blurred work-life boundaries, and rapid workplace digitalization. Previous stress management interventions have often failed to engage this demographic effectively, indicating a gap for technology-driven, personalized mental health solutions. This study aimed to determine differences in work stress levels before and after using a mental health artificial intelligence (AI) chatbot, Stresslez.id, among Generation Z workers. The intervention was conducted over a two-week period, during which participants accessed AI-driven features such as mood tracking, personalized coping strategies, and guided relaxation. A total of 30 Generation Z employees participated in a pre-experimental design study, completing pre-test and post-test assessments using the Job Stress Scale developed by Shukla &amp; Srivastava, which measures time stress, anxiety stress, role expectation conflict, coworker support, and work-life balance. Data were collected </w:t>
      </w:r>
      <w:r w:rsidRPr="00664D5E">
        <w:rPr>
          <w:rFonts w:ascii="Times New Roman" w:hAnsi="Times New Roman" w:cs="Times New Roman"/>
          <w:color w:val="000000" w:themeColor="text1"/>
          <w:lang w:val="en-US"/>
        </w:rPr>
        <w:lastRenderedPageBreak/>
        <w:t>online and analyzed using SPSS 26. As normality assumptions were not met, the Wilcoxon Signed Ranks Test was applied, revealing a significant reduction in work stress (Z = –4.555, p &lt; .001, effect size r = 0.83). The average stress score decreased from 78.37 before the intervention to 52.37 after, with the largest reductions in role expectation conflict and anxiety stress. Compared to previous digital mental health interventions, Stresslez.id showed higher engagement rates, possibly due to its AI-driven personalization and real-time accessibility. These findings highlight the potential of AI-based mental health tools to enhance workplace well-being and empowerment, particularly among younger, tech-savvy employees. Limitations include the small sample size, absence of a control group, and short intervention duration, suggesting the need for future longitudinal studies to confirm these effects. This study adds to the growing body of literature on AI-supported mental health interventions and offers practical insights for human resource management to promote healthier, more resilient workforces.</w:t>
      </w:r>
    </w:p>
    <w:p w14:paraId="07DA0203" w14:textId="201713C8" w:rsidR="001135D9" w:rsidRPr="0053483C" w:rsidRDefault="001135D9" w:rsidP="001135D9">
      <w:pPr>
        <w:spacing w:line="480" w:lineRule="auto"/>
        <w:rPr>
          <w:rFonts w:ascii="Times New Roman" w:hAnsi="Times New Roman" w:cs="Times New Roman"/>
          <w:i/>
          <w:iCs/>
          <w:color w:val="0070C0"/>
        </w:rPr>
      </w:pPr>
      <w:r w:rsidRPr="009D6B59">
        <w:rPr>
          <w:rFonts w:ascii="Times New Roman" w:hAnsi="Times New Roman" w:cs="Times New Roman"/>
          <w:b/>
          <w:bCs/>
          <w:lang w:val="en-US"/>
        </w:rPr>
        <w:t>Keywords</w:t>
      </w:r>
      <w:r w:rsidRPr="009D6B59">
        <w:rPr>
          <w:rFonts w:ascii="Times New Roman" w:hAnsi="Times New Roman" w:cs="Times New Roman"/>
          <w:lang w:val="en-US"/>
        </w:rPr>
        <w:t>:</w:t>
      </w:r>
      <w:r w:rsidR="00CC6995">
        <w:rPr>
          <w:rFonts w:ascii="Times New Roman" w:hAnsi="Times New Roman" w:cs="Times New Roman"/>
          <w:lang w:val="en-US"/>
        </w:rPr>
        <w:t xml:space="preserve"> </w:t>
      </w:r>
      <w:r w:rsidR="0053483C" w:rsidRPr="0053483C">
        <w:rPr>
          <w:rFonts w:ascii="Times New Roman" w:hAnsi="Times New Roman" w:cs="Times New Roman"/>
          <w:i/>
          <w:iCs/>
          <w:lang w:val="en-US"/>
        </w:rPr>
        <w:t>work stress, artificial intelligence, mental health, Generation Z, Stresslez.id</w:t>
      </w:r>
    </w:p>
    <w:p w14:paraId="518BF04D" w14:textId="77777777" w:rsidR="001135D9" w:rsidRPr="00C57B41" w:rsidRDefault="001135D9" w:rsidP="001135D9">
      <w:pPr>
        <w:spacing w:line="480" w:lineRule="auto"/>
        <w:rPr>
          <w:rFonts w:ascii="Times New Roman" w:hAnsi="Times New Roman" w:cs="Times New Roman"/>
          <w:color w:val="0070C0"/>
        </w:rPr>
      </w:pPr>
    </w:p>
    <w:p w14:paraId="07DF57CC" w14:textId="77777777" w:rsidR="001135D9" w:rsidRDefault="001135D9" w:rsidP="00723555">
      <w:pPr>
        <w:jc w:val="center"/>
        <w:rPr>
          <w:rFonts w:ascii="Times New Roman" w:hAnsi="Times New Roman" w:cs="Times New Roman"/>
          <w:b/>
          <w:bCs/>
          <w:lang w:val="en-US"/>
        </w:rPr>
      </w:pPr>
    </w:p>
    <w:p w14:paraId="16D86D59" w14:textId="77777777" w:rsidR="001135D9" w:rsidRDefault="001135D9">
      <w:pPr>
        <w:rPr>
          <w:rFonts w:ascii="Times New Roman" w:hAnsi="Times New Roman" w:cs="Times New Roman"/>
          <w:b/>
          <w:bCs/>
          <w:lang w:val="en-US"/>
        </w:rPr>
      </w:pPr>
      <w:r>
        <w:rPr>
          <w:rFonts w:ascii="Times New Roman" w:hAnsi="Times New Roman" w:cs="Times New Roman"/>
          <w:b/>
          <w:bCs/>
          <w:lang w:val="en-US"/>
        </w:rPr>
        <w:br w:type="page"/>
      </w:r>
    </w:p>
    <w:p w14:paraId="346BE183" w14:textId="5615D427" w:rsidR="00C57B41" w:rsidRPr="0053483C" w:rsidRDefault="00107374" w:rsidP="0053483C">
      <w:pPr>
        <w:rPr>
          <w:rFonts w:ascii="Times New Roman" w:hAnsi="Times New Roman" w:cs="Times New Roman"/>
          <w:color w:val="4472C4" w:themeColor="accent1"/>
          <w:lang w:val="en-US"/>
        </w:rPr>
      </w:pPr>
      <w:r w:rsidRPr="0053483C">
        <w:rPr>
          <w:rFonts w:ascii="Times New Roman" w:hAnsi="Times New Roman" w:cs="Times New Roman"/>
          <w:lang w:val="en-US"/>
        </w:rPr>
        <w:lastRenderedPageBreak/>
        <w:t xml:space="preserve"> </w:t>
      </w:r>
    </w:p>
    <w:sectPr w:rsidR="00C57B41" w:rsidRPr="0053483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A068" w14:textId="77777777" w:rsidR="00165C3F" w:rsidRDefault="00165C3F" w:rsidP="00C57B41">
      <w:r>
        <w:separator/>
      </w:r>
    </w:p>
  </w:endnote>
  <w:endnote w:type="continuationSeparator" w:id="0">
    <w:p w14:paraId="04E5AA07" w14:textId="77777777" w:rsidR="00165C3F" w:rsidRDefault="00165C3F"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3842" w14:textId="77777777" w:rsidR="00165C3F" w:rsidRDefault="00165C3F" w:rsidP="00C57B41">
      <w:r>
        <w:separator/>
      </w:r>
    </w:p>
  </w:footnote>
  <w:footnote w:type="continuationSeparator" w:id="0">
    <w:p w14:paraId="23C28D99" w14:textId="77777777" w:rsidR="00165C3F" w:rsidRDefault="00165C3F"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113159">
    <w:abstractNumId w:val="6"/>
  </w:num>
  <w:num w:numId="2" w16cid:durableId="996612213">
    <w:abstractNumId w:val="7"/>
  </w:num>
  <w:num w:numId="3" w16cid:durableId="2120103411">
    <w:abstractNumId w:val="3"/>
  </w:num>
  <w:num w:numId="4" w16cid:durableId="313880723">
    <w:abstractNumId w:val="8"/>
  </w:num>
  <w:num w:numId="5" w16cid:durableId="1391877253">
    <w:abstractNumId w:val="4"/>
  </w:num>
  <w:num w:numId="6" w16cid:durableId="1393188254">
    <w:abstractNumId w:val="10"/>
  </w:num>
  <w:num w:numId="7" w16cid:durableId="678579275">
    <w:abstractNumId w:val="1"/>
  </w:num>
  <w:num w:numId="8" w16cid:durableId="221983451">
    <w:abstractNumId w:val="0"/>
  </w:num>
  <w:num w:numId="9" w16cid:durableId="1851791655">
    <w:abstractNumId w:val="2"/>
  </w:num>
  <w:num w:numId="10" w16cid:durableId="1139424089">
    <w:abstractNumId w:val="5"/>
  </w:num>
  <w:num w:numId="11" w16cid:durableId="1976330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C5048"/>
    <w:rsid w:val="00107374"/>
    <w:rsid w:val="001135D9"/>
    <w:rsid w:val="00165C3F"/>
    <w:rsid w:val="001E0D49"/>
    <w:rsid w:val="00276E0F"/>
    <w:rsid w:val="002E4F47"/>
    <w:rsid w:val="002F7849"/>
    <w:rsid w:val="003D27A3"/>
    <w:rsid w:val="004F0FFD"/>
    <w:rsid w:val="00515B96"/>
    <w:rsid w:val="0053483C"/>
    <w:rsid w:val="006130E0"/>
    <w:rsid w:val="00664D5E"/>
    <w:rsid w:val="00691777"/>
    <w:rsid w:val="006F3219"/>
    <w:rsid w:val="00723555"/>
    <w:rsid w:val="007679AC"/>
    <w:rsid w:val="0086557A"/>
    <w:rsid w:val="00882298"/>
    <w:rsid w:val="00886910"/>
    <w:rsid w:val="00925100"/>
    <w:rsid w:val="00972B4E"/>
    <w:rsid w:val="009B3880"/>
    <w:rsid w:val="009B5A4C"/>
    <w:rsid w:val="009D6B59"/>
    <w:rsid w:val="009E4B10"/>
    <w:rsid w:val="009F1EA4"/>
    <w:rsid w:val="009F2258"/>
    <w:rsid w:val="00B160AB"/>
    <w:rsid w:val="00B56603"/>
    <w:rsid w:val="00C57B41"/>
    <w:rsid w:val="00C60CD5"/>
    <w:rsid w:val="00C731AB"/>
    <w:rsid w:val="00CC6995"/>
    <w:rsid w:val="00D23EBE"/>
    <w:rsid w:val="00DF2911"/>
    <w:rsid w:val="00E3760D"/>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irma aliyyah</cp:lastModifiedBy>
  <cp:revision>2</cp:revision>
  <dcterms:created xsi:type="dcterms:W3CDTF">2025-08-09T00:15:00Z</dcterms:created>
  <dcterms:modified xsi:type="dcterms:W3CDTF">2025-08-09T00:15:00Z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